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83" w14:textId="528D48B6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r w:rsidRPr="00ED68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</w:p>
    <w:p w14:paraId="364C6FB6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D6659C8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70C2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4BA0C4F" wp14:editId="4076F875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1E21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6F83B4F9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 СЕЛЬСКОГО ПОСЕЛЕНИЯ</w:t>
      </w:r>
    </w:p>
    <w:p w14:paraId="2AC29E42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14:paraId="073E0FBD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2EE7D41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42481E46" w14:textId="77777777" w:rsidR="00D70C24" w:rsidRPr="00D70C24" w:rsidRDefault="00D70C24" w:rsidP="00D70C2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D70C2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396917, Воронежская область, Семилукский район, с. Стадница,</w:t>
      </w:r>
      <w:r w:rsidRPr="00D70C2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ул. Центральная, д.15</w:t>
      </w:r>
    </w:p>
    <w:p w14:paraId="63BE406A" w14:textId="77777777" w:rsidR="00D70C24" w:rsidRPr="00D70C24" w:rsidRDefault="00D70C24" w:rsidP="00D70C24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7D42C9" w14:textId="77777777" w:rsidR="002C119B" w:rsidRPr="00ED688A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ED688A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8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ED688A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1AA1D4D3" w:rsidR="002C119B" w:rsidRPr="00ED688A" w:rsidRDefault="00D70C24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8A">
        <w:rPr>
          <w:rFonts w:ascii="Arial" w:eastAsia="Times New Roman" w:hAnsi="Arial" w:cs="Arial"/>
          <w:sz w:val="24"/>
          <w:szCs w:val="24"/>
          <w:lang w:eastAsia="ru-RU"/>
        </w:rPr>
        <w:t xml:space="preserve">«________2024 г. </w:t>
      </w:r>
      <w:r w:rsidR="002C119B" w:rsidRPr="00ED688A">
        <w:rPr>
          <w:rFonts w:ascii="Arial" w:eastAsia="Times New Roman" w:hAnsi="Arial" w:cs="Arial"/>
          <w:sz w:val="24"/>
          <w:szCs w:val="24"/>
          <w:lang w:eastAsia="ru-RU"/>
        </w:rPr>
        <w:t>№ ____</w:t>
      </w:r>
    </w:p>
    <w:p w14:paraId="0A3ECDC1" w14:textId="77777777" w:rsidR="002C119B" w:rsidRPr="00ED688A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681452" w14:textId="62A09CDB" w:rsidR="002C119B" w:rsidRPr="00ED688A" w:rsidRDefault="00D70C24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8A">
        <w:rPr>
          <w:rFonts w:ascii="Arial" w:eastAsia="Times New Roman" w:hAnsi="Arial" w:cs="Arial"/>
          <w:sz w:val="24"/>
          <w:szCs w:val="24"/>
          <w:lang w:eastAsia="ru-RU"/>
        </w:rPr>
        <w:t>с. Стадница</w:t>
      </w:r>
    </w:p>
    <w:p w14:paraId="15B2C2AB" w14:textId="12BDD5A3" w:rsidR="002C119B" w:rsidRPr="00ED688A" w:rsidRDefault="002C119B" w:rsidP="002C119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внесении изменений в постановление администра</w:t>
      </w:r>
      <w:r w:rsidR="00D70C24"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ции Стадницкого сельского поселения Семилукского</w:t>
      </w:r>
      <w:r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</w:t>
      </w:r>
      <w:r w:rsidR="00D70C24"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</w:t>
      </w:r>
      <w:r w:rsidR="00D70C24"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онежской области от 28.11.2023г № 49</w:t>
      </w:r>
    </w:p>
    <w:p w14:paraId="69C545F1" w14:textId="1A2C70FA" w:rsidR="002C119B" w:rsidRPr="00ED688A" w:rsidRDefault="00E022A8" w:rsidP="002C119B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</w:t>
      </w:r>
      <w:r w:rsidR="00D70C24"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рритории Стадницкого сельского поселения Семилукского муниципального района</w:t>
      </w:r>
      <w:r w:rsidR="0003628F"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</w:t>
      </w:r>
      <w:r w:rsidR="002C119B" w:rsidRPr="00ED6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40C12693" w14:textId="3E2FB5C1" w:rsidR="00351632" w:rsidRPr="00ED688A" w:rsidRDefault="00351632" w:rsidP="00D70C2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5F3BF58" w14:textId="24A96AFE" w:rsidR="002C119B" w:rsidRPr="00ED688A" w:rsidRDefault="002C119B" w:rsidP="00D70C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88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D688A">
        <w:rPr>
          <w:rFonts w:ascii="Arial" w:eastAsia="Calibri" w:hAnsi="Arial" w:cs="Arial"/>
          <w:bCs/>
          <w:sz w:val="24"/>
          <w:szCs w:val="24"/>
        </w:rPr>
        <w:t>,</w:t>
      </w:r>
      <w:r w:rsidRPr="00ED688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D688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ED688A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70C24" w:rsidRPr="00ED688A">
        <w:rPr>
          <w:rFonts w:ascii="Arial" w:eastAsia="Calibri" w:hAnsi="Arial" w:cs="Arial"/>
          <w:sz w:val="24"/>
          <w:szCs w:val="24"/>
        </w:rPr>
        <w:t>Уставом Стадницкого сельского поселения Семилукского</w:t>
      </w:r>
      <w:r w:rsidRPr="00ED688A">
        <w:rPr>
          <w:rFonts w:ascii="Arial" w:eastAsia="Calibri" w:hAnsi="Arial" w:cs="Arial"/>
          <w:sz w:val="24"/>
          <w:szCs w:val="24"/>
        </w:rPr>
        <w:t xml:space="preserve"> муниципал</w:t>
      </w:r>
      <w:r w:rsidR="00D70C24" w:rsidRPr="00ED688A">
        <w:rPr>
          <w:rFonts w:ascii="Arial" w:eastAsia="Calibri" w:hAnsi="Arial" w:cs="Arial"/>
          <w:sz w:val="24"/>
          <w:szCs w:val="24"/>
        </w:rPr>
        <w:t>ьного района</w:t>
      </w:r>
      <w:r w:rsidRPr="00ED688A">
        <w:rPr>
          <w:rFonts w:ascii="Arial" w:eastAsia="Calibri" w:hAnsi="Arial" w:cs="Arial"/>
          <w:sz w:val="24"/>
          <w:szCs w:val="24"/>
        </w:rPr>
        <w:t xml:space="preserve"> Воронежской области администрац</w:t>
      </w:r>
      <w:r w:rsidR="00D70C24" w:rsidRPr="00ED688A">
        <w:rPr>
          <w:rFonts w:ascii="Arial" w:eastAsia="Calibri" w:hAnsi="Arial" w:cs="Arial"/>
          <w:sz w:val="24"/>
          <w:szCs w:val="24"/>
        </w:rPr>
        <w:t xml:space="preserve">ия Стадницкого сельского поселения Семилукского </w:t>
      </w:r>
      <w:r w:rsidRPr="00ED688A">
        <w:rPr>
          <w:rFonts w:ascii="Arial" w:eastAsia="Calibri" w:hAnsi="Arial" w:cs="Arial"/>
          <w:sz w:val="24"/>
          <w:szCs w:val="24"/>
        </w:rPr>
        <w:t>муниципал</w:t>
      </w:r>
      <w:r w:rsidR="00D70C24" w:rsidRPr="00ED688A">
        <w:rPr>
          <w:rFonts w:ascii="Arial" w:eastAsia="Calibri" w:hAnsi="Arial" w:cs="Arial"/>
          <w:sz w:val="24"/>
          <w:szCs w:val="24"/>
        </w:rPr>
        <w:t>ьного района</w:t>
      </w:r>
      <w:r w:rsidRPr="00ED688A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  <w:r w:rsidR="00D70C24" w:rsidRPr="00ED688A">
        <w:rPr>
          <w:rFonts w:ascii="Arial" w:eastAsia="Calibri" w:hAnsi="Arial" w:cs="Arial"/>
          <w:sz w:val="24"/>
          <w:szCs w:val="24"/>
        </w:rPr>
        <w:t xml:space="preserve"> </w:t>
      </w:r>
      <w:r w:rsidRPr="00ED688A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ED688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153F3DD6" w:rsidR="002C119B" w:rsidRPr="00ED688A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D688A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>Стадницкого сельского поселения Семилукского</w:t>
      </w:r>
      <w:r w:rsidRPr="00ED688A">
        <w:rPr>
          <w:rFonts w:ascii="Arial" w:eastAsia="Calibri" w:hAnsi="Arial" w:cs="Arial"/>
          <w:bCs/>
          <w:sz w:val="24"/>
          <w:szCs w:val="24"/>
        </w:rPr>
        <w:t xml:space="preserve"> муниципал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>ьного района</w:t>
      </w:r>
      <w:r w:rsidRPr="00ED688A">
        <w:rPr>
          <w:rFonts w:ascii="Arial" w:eastAsia="Calibri" w:hAnsi="Arial" w:cs="Arial"/>
          <w:bCs/>
          <w:sz w:val="24"/>
          <w:szCs w:val="24"/>
        </w:rPr>
        <w:t xml:space="preserve"> Вор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>онежской области от 28.11.2023</w:t>
      </w:r>
      <w:r w:rsidR="00351632" w:rsidRPr="00ED688A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 xml:space="preserve"> № 49</w:t>
      </w:r>
      <w:r w:rsidRPr="00ED688A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ED688A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34192" w:rsidRPr="00ED688A">
        <w:rPr>
          <w:rFonts w:ascii="Arial" w:eastAsia="Calibri" w:hAnsi="Arial" w:cs="Arial"/>
          <w:bCs/>
          <w:sz w:val="24"/>
          <w:szCs w:val="24"/>
        </w:rPr>
        <w:t>«Предоставление земельного участка, находящегося в м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>униципальной собственности</w:t>
      </w:r>
      <w:r w:rsidR="00034192" w:rsidRPr="00ED688A">
        <w:rPr>
          <w:rFonts w:ascii="Arial" w:eastAsia="Calibri" w:hAnsi="Arial" w:cs="Arial"/>
          <w:bCs/>
          <w:sz w:val="24"/>
          <w:szCs w:val="24"/>
        </w:rPr>
        <w:t>, на торгах»</w:t>
      </w:r>
      <w:r w:rsidR="009504D5" w:rsidRPr="00ED688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>на территории Стадницкого сельского поселения Семилукского</w:t>
      </w:r>
      <w:r w:rsidR="0003628F" w:rsidRPr="00ED688A">
        <w:rPr>
          <w:rFonts w:ascii="Arial" w:eastAsia="Calibri" w:hAnsi="Arial" w:cs="Arial"/>
          <w:bCs/>
          <w:sz w:val="24"/>
          <w:szCs w:val="24"/>
        </w:rPr>
        <w:t xml:space="preserve"> муниципал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>ьного района</w:t>
      </w:r>
      <w:r w:rsidR="0003628F" w:rsidRPr="00ED688A">
        <w:rPr>
          <w:rFonts w:ascii="Arial" w:eastAsia="Calibri" w:hAnsi="Arial" w:cs="Arial"/>
          <w:bCs/>
          <w:sz w:val="24"/>
          <w:szCs w:val="24"/>
        </w:rPr>
        <w:t xml:space="preserve"> Воронежской области</w:t>
      </w:r>
      <w:r w:rsidR="00ED688A" w:rsidRPr="00ED688A">
        <w:rPr>
          <w:rFonts w:ascii="Arial" w:eastAsia="Calibri" w:hAnsi="Arial" w:cs="Arial"/>
          <w:bCs/>
          <w:sz w:val="24"/>
          <w:szCs w:val="24"/>
        </w:rPr>
        <w:t xml:space="preserve">» (далее - </w:t>
      </w:r>
      <w:r w:rsidRPr="00ED688A">
        <w:rPr>
          <w:rFonts w:ascii="Arial" w:eastAsia="Calibri" w:hAnsi="Arial" w:cs="Arial"/>
          <w:bCs/>
          <w:sz w:val="24"/>
          <w:szCs w:val="24"/>
        </w:rPr>
        <w:t>Административный регламент) изменени</w:t>
      </w:r>
      <w:r w:rsidR="005B12EF" w:rsidRPr="00ED688A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ED688A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ED688A">
        <w:rPr>
          <w:rFonts w:ascii="Arial" w:eastAsia="Calibri" w:hAnsi="Arial" w:cs="Arial"/>
          <w:bCs/>
          <w:sz w:val="24"/>
          <w:szCs w:val="24"/>
        </w:rPr>
        <w:t>. новым пунктом 7.1.2.</w:t>
      </w:r>
      <w:r w:rsidR="005B2117" w:rsidRPr="00ED688A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ED688A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11E341E3" w:rsidR="00D82AC3" w:rsidRPr="00ED688A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688A">
        <w:rPr>
          <w:rFonts w:ascii="Arial" w:hAnsi="Arial" w:cs="Arial"/>
          <w:sz w:val="24"/>
          <w:szCs w:val="24"/>
        </w:rPr>
        <w:lastRenderedPageBreak/>
        <w:t>«7.1.2.</w:t>
      </w:r>
      <w:r w:rsidR="005B2117" w:rsidRPr="00ED688A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ED688A">
        <w:rPr>
          <w:rFonts w:ascii="Arial" w:hAnsi="Arial" w:cs="Arial"/>
          <w:sz w:val="24"/>
          <w:szCs w:val="24"/>
        </w:rPr>
        <w:t>2</w:t>
      </w:r>
      <w:r w:rsidR="005B2117" w:rsidRPr="00ED688A">
        <w:rPr>
          <w:rFonts w:ascii="Arial" w:hAnsi="Arial" w:cs="Arial"/>
          <w:sz w:val="24"/>
          <w:szCs w:val="24"/>
        </w:rPr>
        <w:t>1.1</w:t>
      </w:r>
      <w:r w:rsidR="00341DBE" w:rsidRPr="00ED688A">
        <w:rPr>
          <w:rFonts w:ascii="Arial" w:hAnsi="Arial" w:cs="Arial"/>
          <w:sz w:val="24"/>
          <w:szCs w:val="24"/>
        </w:rPr>
        <w:t>0</w:t>
      </w:r>
      <w:r w:rsidR="005B2117" w:rsidRPr="00ED688A">
        <w:rPr>
          <w:rFonts w:ascii="Arial" w:hAnsi="Arial" w:cs="Arial"/>
          <w:sz w:val="24"/>
          <w:szCs w:val="24"/>
        </w:rPr>
        <w:t>.202</w:t>
      </w:r>
      <w:r w:rsidR="00341DBE" w:rsidRPr="00ED688A">
        <w:rPr>
          <w:rFonts w:ascii="Arial" w:hAnsi="Arial" w:cs="Arial"/>
          <w:sz w:val="24"/>
          <w:szCs w:val="24"/>
        </w:rPr>
        <w:t>4</w:t>
      </w:r>
      <w:r w:rsidR="00ED688A" w:rsidRPr="00ED688A">
        <w:rPr>
          <w:rFonts w:ascii="Arial" w:hAnsi="Arial" w:cs="Arial"/>
          <w:sz w:val="24"/>
          <w:szCs w:val="24"/>
        </w:rPr>
        <w:t xml:space="preserve"> </w:t>
      </w:r>
      <w:r w:rsidR="005B2117" w:rsidRPr="00ED688A">
        <w:rPr>
          <w:rFonts w:ascii="Arial" w:hAnsi="Arial" w:cs="Arial"/>
          <w:sz w:val="24"/>
          <w:szCs w:val="24"/>
        </w:rPr>
        <w:t>№ 11</w:t>
      </w:r>
      <w:r w:rsidR="00341DBE" w:rsidRPr="00ED688A">
        <w:rPr>
          <w:rFonts w:ascii="Arial" w:hAnsi="Arial" w:cs="Arial"/>
          <w:sz w:val="24"/>
          <w:szCs w:val="24"/>
        </w:rPr>
        <w:t>2</w:t>
      </w:r>
      <w:r w:rsidR="005B2117" w:rsidRPr="00ED688A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ED688A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472FE6" w:rsidRPr="00ED688A">
        <w:rPr>
          <w:rFonts w:ascii="Arial" w:hAnsi="Arial" w:cs="Arial"/>
          <w:sz w:val="24"/>
          <w:szCs w:val="24"/>
        </w:rPr>
        <w:t>, срок предоставления</w:t>
      </w:r>
      <w:r w:rsidR="00852A82" w:rsidRPr="00ED688A">
        <w:rPr>
          <w:rFonts w:ascii="Arial" w:hAnsi="Arial" w:cs="Arial"/>
          <w:sz w:val="24"/>
          <w:szCs w:val="24"/>
        </w:rPr>
        <w:t xml:space="preserve"> </w:t>
      </w:r>
      <w:r w:rsidR="005B2117" w:rsidRPr="00ED688A">
        <w:rPr>
          <w:rFonts w:ascii="Arial" w:hAnsi="Arial" w:cs="Arial"/>
          <w:sz w:val="24"/>
          <w:szCs w:val="24"/>
        </w:rPr>
        <w:t>Муниципальной услуги</w:t>
      </w:r>
      <w:r w:rsidR="000B2B9A" w:rsidRPr="00ED688A">
        <w:rPr>
          <w:rFonts w:ascii="Arial" w:hAnsi="Arial" w:cs="Arial"/>
          <w:sz w:val="24"/>
          <w:szCs w:val="24"/>
        </w:rPr>
        <w:t xml:space="preserve"> </w:t>
      </w:r>
      <w:r w:rsidR="00880217" w:rsidRPr="00ED688A">
        <w:rPr>
          <w:rFonts w:ascii="Arial" w:hAnsi="Arial" w:cs="Arial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ED688A">
        <w:rPr>
          <w:rFonts w:ascii="Arial" w:hAnsi="Arial" w:cs="Arial"/>
          <w:sz w:val="24"/>
          <w:szCs w:val="24"/>
        </w:rPr>
        <w:t xml:space="preserve"> </w:t>
      </w:r>
      <w:r w:rsidR="00880217" w:rsidRPr="00ED688A">
        <w:rPr>
          <w:rFonts w:ascii="Arial" w:hAnsi="Arial" w:cs="Arial"/>
          <w:sz w:val="24"/>
          <w:szCs w:val="24"/>
        </w:rPr>
        <w:t xml:space="preserve">а также </w:t>
      </w:r>
      <w:r w:rsidR="000512A7" w:rsidRPr="00ED688A">
        <w:rPr>
          <w:rFonts w:ascii="Arial" w:hAnsi="Arial" w:cs="Arial"/>
          <w:sz w:val="24"/>
          <w:szCs w:val="24"/>
        </w:rPr>
        <w:t xml:space="preserve">выдачи (направления) </w:t>
      </w:r>
      <w:r w:rsidR="00D82AC3" w:rsidRPr="00ED688A">
        <w:rPr>
          <w:rFonts w:ascii="Arial" w:hAnsi="Arial" w:cs="Arial"/>
          <w:sz w:val="24"/>
          <w:szCs w:val="24"/>
        </w:rPr>
        <w:t xml:space="preserve">результатов </w:t>
      </w:r>
      <w:r w:rsidR="000512A7" w:rsidRPr="00ED688A">
        <w:rPr>
          <w:rFonts w:ascii="Arial" w:hAnsi="Arial" w:cs="Arial"/>
          <w:sz w:val="24"/>
          <w:szCs w:val="24"/>
        </w:rPr>
        <w:t xml:space="preserve">Муниципальной услуги </w:t>
      </w:r>
      <w:r w:rsidR="001079A6" w:rsidRPr="00ED688A">
        <w:rPr>
          <w:rFonts w:ascii="Arial" w:hAnsi="Arial" w:cs="Arial"/>
          <w:sz w:val="24"/>
          <w:szCs w:val="24"/>
        </w:rPr>
        <w:t xml:space="preserve">составляет </w:t>
      </w:r>
      <w:r w:rsidR="00472FE6" w:rsidRPr="00ED688A">
        <w:rPr>
          <w:rFonts w:ascii="Arial" w:hAnsi="Arial" w:cs="Arial"/>
          <w:sz w:val="24"/>
          <w:szCs w:val="24"/>
        </w:rPr>
        <w:t>4</w:t>
      </w:r>
      <w:r w:rsidR="001079A6" w:rsidRPr="00ED688A">
        <w:rPr>
          <w:rFonts w:ascii="Arial" w:hAnsi="Arial" w:cs="Arial"/>
          <w:sz w:val="24"/>
          <w:szCs w:val="24"/>
        </w:rPr>
        <w:t>5 (</w:t>
      </w:r>
      <w:r w:rsidR="00472FE6" w:rsidRPr="00ED688A">
        <w:rPr>
          <w:rFonts w:ascii="Arial" w:hAnsi="Arial" w:cs="Arial"/>
          <w:sz w:val="24"/>
          <w:szCs w:val="24"/>
        </w:rPr>
        <w:t xml:space="preserve">сорок </w:t>
      </w:r>
      <w:r w:rsidR="001079A6" w:rsidRPr="00ED688A">
        <w:rPr>
          <w:rFonts w:ascii="Arial" w:hAnsi="Arial" w:cs="Arial"/>
          <w:sz w:val="24"/>
          <w:szCs w:val="24"/>
        </w:rPr>
        <w:t>пять) рабочих дней</w:t>
      </w:r>
      <w:r w:rsidR="005B2117" w:rsidRPr="00ED688A">
        <w:rPr>
          <w:rFonts w:ascii="Arial" w:hAnsi="Arial" w:cs="Arial"/>
          <w:sz w:val="24"/>
          <w:szCs w:val="24"/>
        </w:rPr>
        <w:t xml:space="preserve"> </w:t>
      </w:r>
      <w:r w:rsidR="00D82AC3" w:rsidRPr="00ED688A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880217" w:rsidRPr="00ED688A">
        <w:rPr>
          <w:rFonts w:ascii="Arial" w:hAnsi="Arial" w:cs="Arial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ED688A">
        <w:rPr>
          <w:rFonts w:ascii="Arial" w:hAnsi="Arial" w:cs="Arial"/>
          <w:sz w:val="24"/>
          <w:szCs w:val="24"/>
        </w:rPr>
        <w:t>.</w:t>
      </w:r>
      <w:r w:rsidR="00D82AC3" w:rsidRPr="00ED688A">
        <w:rPr>
          <w:rFonts w:ascii="Arial" w:hAnsi="Arial" w:cs="Arial"/>
          <w:sz w:val="24"/>
          <w:szCs w:val="24"/>
        </w:rPr>
        <w:t xml:space="preserve"> </w:t>
      </w:r>
    </w:p>
    <w:p w14:paraId="38EA5609" w14:textId="6319BD71" w:rsidR="00880217" w:rsidRPr="00ED688A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688A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ED688A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688A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ED688A">
        <w:rPr>
          <w:rFonts w:ascii="Arial" w:hAnsi="Arial" w:cs="Arial"/>
          <w:sz w:val="24"/>
          <w:szCs w:val="24"/>
        </w:rPr>
        <w:t>Р</w:t>
      </w:r>
      <w:r w:rsidRPr="00ED688A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ED688A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ED688A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ED688A">
        <w:rPr>
          <w:rFonts w:ascii="Arial" w:hAnsi="Arial" w:cs="Arial"/>
          <w:sz w:val="24"/>
          <w:szCs w:val="24"/>
        </w:rPr>
        <w:t>»</w:t>
      </w:r>
      <w:r w:rsidR="00051FC6" w:rsidRPr="00ED688A">
        <w:rPr>
          <w:rFonts w:ascii="Arial" w:hAnsi="Arial" w:cs="Arial"/>
          <w:sz w:val="24"/>
          <w:szCs w:val="24"/>
        </w:rPr>
        <w:t>.</w:t>
      </w:r>
    </w:p>
    <w:p w14:paraId="373EB9C9" w14:textId="3A999DE6" w:rsidR="00393339" w:rsidRPr="00ED688A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D688A">
        <w:rPr>
          <w:rFonts w:ascii="Arial" w:hAnsi="Arial" w:cs="Arial"/>
          <w:sz w:val="24"/>
          <w:szCs w:val="24"/>
        </w:rPr>
        <w:t>2</w:t>
      </w:r>
      <w:r w:rsidR="00393339" w:rsidRPr="00ED688A">
        <w:rPr>
          <w:rFonts w:ascii="Arial" w:hAnsi="Arial" w:cs="Arial"/>
          <w:sz w:val="24"/>
          <w:szCs w:val="24"/>
        </w:rPr>
        <w:t>. Настоящее постановление вступает в силу со дн</w:t>
      </w:r>
      <w:r w:rsidR="00ED688A" w:rsidRPr="00ED688A">
        <w:rPr>
          <w:rFonts w:ascii="Arial" w:hAnsi="Arial" w:cs="Arial"/>
          <w:sz w:val="24"/>
          <w:szCs w:val="24"/>
        </w:rPr>
        <w:t>я его официального обнародования</w:t>
      </w:r>
      <w:r w:rsidR="00393339" w:rsidRPr="00ED688A">
        <w:rPr>
          <w:rFonts w:ascii="Arial" w:hAnsi="Arial" w:cs="Arial"/>
          <w:sz w:val="24"/>
          <w:szCs w:val="24"/>
        </w:rPr>
        <w:t>.</w:t>
      </w:r>
    </w:p>
    <w:p w14:paraId="6F5F0ACF" w14:textId="2E452E75" w:rsidR="002C119B" w:rsidRPr="00ED688A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688A">
        <w:rPr>
          <w:rFonts w:ascii="Arial" w:eastAsia="Calibri" w:hAnsi="Arial" w:cs="Arial"/>
          <w:sz w:val="24"/>
          <w:szCs w:val="24"/>
        </w:rPr>
        <w:t>3.</w:t>
      </w:r>
      <w:r w:rsidR="002C119B" w:rsidRPr="00ED688A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</w:t>
      </w:r>
      <w:r w:rsidR="00ED688A" w:rsidRPr="00ED688A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ED688A">
        <w:rPr>
          <w:rFonts w:ascii="Arial" w:eastAsia="Calibri" w:hAnsi="Arial" w:cs="Arial"/>
          <w:sz w:val="24"/>
          <w:szCs w:val="24"/>
        </w:rPr>
        <w:t>.</w:t>
      </w:r>
    </w:p>
    <w:p w14:paraId="2F1402D7" w14:textId="6E021C53" w:rsidR="00ED688A" w:rsidRPr="00ED688A" w:rsidRDefault="00ED688A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4379E6A" w14:textId="77777777" w:rsidR="00ED688A" w:rsidRPr="00ED688A" w:rsidRDefault="00ED688A" w:rsidP="00ED688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D688A" w:rsidRPr="00ED688A" w14:paraId="76C670DD" w14:textId="77777777" w:rsidTr="00AB0B22">
        <w:tc>
          <w:tcPr>
            <w:tcW w:w="6062" w:type="dxa"/>
          </w:tcPr>
          <w:p w14:paraId="44C52412" w14:textId="77777777" w:rsidR="00ED688A" w:rsidRPr="00ED688A" w:rsidRDefault="00ED688A" w:rsidP="00AB0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Стадницкого</w:t>
            </w:r>
          </w:p>
          <w:p w14:paraId="5A05AA7E" w14:textId="77777777" w:rsidR="00ED688A" w:rsidRPr="00ED688A" w:rsidRDefault="00ED688A" w:rsidP="00AB0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09" w:type="dxa"/>
          </w:tcPr>
          <w:p w14:paraId="266A8974" w14:textId="77777777" w:rsidR="00ED688A" w:rsidRPr="00ED688A" w:rsidRDefault="00ED688A" w:rsidP="00AB0B2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27ED46" w14:textId="77777777" w:rsidR="00ED688A" w:rsidRPr="00ED688A" w:rsidRDefault="00ED688A" w:rsidP="00AB0B2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С.В. Мухин</w:t>
            </w:r>
          </w:p>
        </w:tc>
      </w:tr>
      <w:bookmarkEnd w:id="0"/>
    </w:tbl>
    <w:p w14:paraId="62057C82" w14:textId="77777777" w:rsidR="00ED688A" w:rsidRPr="00ED688A" w:rsidRDefault="00ED688A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ED688A" w:rsidRPr="00ED688A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A611" w14:textId="77777777" w:rsidR="00316507" w:rsidRDefault="00316507" w:rsidP="00351632">
      <w:pPr>
        <w:spacing w:after="0" w:line="240" w:lineRule="auto"/>
      </w:pPr>
      <w:r>
        <w:separator/>
      </w:r>
    </w:p>
  </w:endnote>
  <w:endnote w:type="continuationSeparator" w:id="0">
    <w:p w14:paraId="47BC2202" w14:textId="77777777" w:rsidR="00316507" w:rsidRDefault="0031650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37AE" w14:textId="77777777" w:rsidR="00316507" w:rsidRDefault="00316507" w:rsidP="00351632">
      <w:pPr>
        <w:spacing w:after="0" w:line="240" w:lineRule="auto"/>
      </w:pPr>
      <w:r>
        <w:separator/>
      </w:r>
    </w:p>
  </w:footnote>
  <w:footnote w:type="continuationSeparator" w:id="0">
    <w:p w14:paraId="62310D50" w14:textId="77777777" w:rsidR="00316507" w:rsidRDefault="0031650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E53BD11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88A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16507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D01A89"/>
    <w:rsid w:val="00D54B5E"/>
    <w:rsid w:val="00D70C24"/>
    <w:rsid w:val="00D82AC3"/>
    <w:rsid w:val="00E022A8"/>
    <w:rsid w:val="00E23B8B"/>
    <w:rsid w:val="00EA59DF"/>
    <w:rsid w:val="00ED688A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ED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ED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1302-9AC2-42B8-A129-74D8C611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ССТУ</cp:lastModifiedBy>
  <cp:revision>4</cp:revision>
  <cp:lastPrinted>2024-11-13T11:17:00Z</cp:lastPrinted>
  <dcterms:created xsi:type="dcterms:W3CDTF">2024-11-15T08:47:00Z</dcterms:created>
  <dcterms:modified xsi:type="dcterms:W3CDTF">2024-11-29T11:19:00Z</dcterms:modified>
</cp:coreProperties>
</file>