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55" w:rsidRPr="00FE4B54" w:rsidRDefault="003D5255" w:rsidP="00FE4B54">
      <w:pPr>
        <w:ind w:firstLine="709"/>
        <w:jc w:val="center"/>
        <w:rPr>
          <w:rFonts w:cs="Arial"/>
          <w:bCs/>
        </w:rPr>
      </w:pPr>
    </w:p>
    <w:p w:rsidR="003D5255" w:rsidRPr="00FE4B54" w:rsidRDefault="003D5255" w:rsidP="00FE4B54">
      <w:pPr>
        <w:ind w:firstLine="709"/>
        <w:jc w:val="center"/>
        <w:rPr>
          <w:rFonts w:cs="Arial"/>
          <w:bCs/>
        </w:rPr>
      </w:pPr>
      <w:r w:rsidRPr="00FE4B54">
        <w:rPr>
          <w:rFonts w:cs="Arial"/>
          <w:noProof/>
        </w:rPr>
        <w:drawing>
          <wp:inline distT="0" distB="0" distL="0" distR="0" wp14:anchorId="7286BF9F" wp14:editId="3672243C">
            <wp:extent cx="466725" cy="581025"/>
            <wp:effectExtent l="0" t="0" r="9525" b="9525"/>
            <wp:docPr id="1" name="Рисунок 3"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_GSt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3D5255" w:rsidRPr="00FE4B54" w:rsidRDefault="003D5255" w:rsidP="00FE4B54">
      <w:pPr>
        <w:ind w:firstLine="709"/>
        <w:jc w:val="center"/>
        <w:rPr>
          <w:rFonts w:cs="Arial"/>
        </w:rPr>
      </w:pPr>
      <w:r w:rsidRPr="00FE4B54">
        <w:rPr>
          <w:rFonts w:cs="Arial"/>
        </w:rPr>
        <w:t>СОВЕТ НАРОДНЫХ ДЕПУТАТОВ</w:t>
      </w:r>
    </w:p>
    <w:p w:rsidR="003D5255" w:rsidRPr="00FE4B54" w:rsidRDefault="003D5255" w:rsidP="00FE4B54">
      <w:pPr>
        <w:ind w:firstLine="709"/>
        <w:jc w:val="center"/>
        <w:rPr>
          <w:rFonts w:cs="Arial"/>
        </w:rPr>
      </w:pPr>
      <w:r w:rsidRPr="00FE4B54">
        <w:rPr>
          <w:rFonts w:cs="Arial"/>
        </w:rPr>
        <w:t>СТАДНИЦКОГО СЕЛЬСКОГО ПОСЕЛЕНИЯ</w:t>
      </w:r>
    </w:p>
    <w:p w:rsidR="003D5255" w:rsidRPr="00FE4B54" w:rsidRDefault="003D5255" w:rsidP="00FE4B54">
      <w:pPr>
        <w:ind w:firstLine="709"/>
        <w:jc w:val="center"/>
        <w:rPr>
          <w:rFonts w:cs="Arial"/>
        </w:rPr>
      </w:pPr>
      <w:r w:rsidRPr="00FE4B54">
        <w:rPr>
          <w:rFonts w:cs="Arial"/>
        </w:rPr>
        <w:t>СЕМИЛУКСКОГО МУНИЦИПАЛЬНОГО РАЙОНА</w:t>
      </w:r>
    </w:p>
    <w:p w:rsidR="003D5255" w:rsidRPr="00FE4B54" w:rsidRDefault="003D5255" w:rsidP="00FE4B54">
      <w:pPr>
        <w:ind w:firstLine="709"/>
        <w:jc w:val="center"/>
        <w:rPr>
          <w:rFonts w:cs="Arial"/>
        </w:rPr>
      </w:pPr>
      <w:r w:rsidRPr="00FE4B54">
        <w:rPr>
          <w:rFonts w:cs="Arial"/>
        </w:rPr>
        <w:t>ВОРОНЕЖСКОЙ ОБЛАСТИ</w:t>
      </w:r>
    </w:p>
    <w:p w:rsidR="003D5255" w:rsidRPr="00FE4B54" w:rsidRDefault="003D5255" w:rsidP="00FE4B54">
      <w:pPr>
        <w:ind w:firstLine="709"/>
        <w:jc w:val="center"/>
        <w:rPr>
          <w:rFonts w:cs="Arial"/>
        </w:rPr>
      </w:pPr>
    </w:p>
    <w:p w:rsidR="0037275B" w:rsidRPr="00FE4B54" w:rsidRDefault="0037275B" w:rsidP="00FE4B54">
      <w:pPr>
        <w:ind w:firstLine="709"/>
        <w:jc w:val="center"/>
        <w:rPr>
          <w:rFonts w:cs="Arial"/>
        </w:rPr>
      </w:pPr>
      <w:r w:rsidRPr="00FE4B54">
        <w:rPr>
          <w:rFonts w:cs="Arial"/>
        </w:rPr>
        <w:t>РЕШЕНИЕ</w:t>
      </w:r>
    </w:p>
    <w:p w:rsidR="0037275B" w:rsidRPr="00FE4B54" w:rsidRDefault="0037275B" w:rsidP="00FE4B54">
      <w:pPr>
        <w:ind w:firstLine="709"/>
        <w:rPr>
          <w:rFonts w:cs="Arial"/>
        </w:rPr>
      </w:pPr>
    </w:p>
    <w:p w:rsidR="0037275B" w:rsidRPr="00FE4B54" w:rsidRDefault="0037275B" w:rsidP="00FE4B54">
      <w:pPr>
        <w:tabs>
          <w:tab w:val="left" w:pos="0"/>
          <w:tab w:val="right" w:pos="8220"/>
        </w:tabs>
        <w:ind w:firstLine="0"/>
        <w:rPr>
          <w:rFonts w:cs="Arial"/>
        </w:rPr>
      </w:pPr>
      <w:r w:rsidRPr="00FE4B54">
        <w:rPr>
          <w:rFonts w:cs="Arial"/>
        </w:rPr>
        <w:t xml:space="preserve">от </w:t>
      </w:r>
      <w:r w:rsidR="003D5255" w:rsidRPr="00FE4B54">
        <w:rPr>
          <w:rFonts w:cs="Arial"/>
        </w:rPr>
        <w:t>19.04.2023</w:t>
      </w:r>
      <w:r w:rsidR="00323AC2" w:rsidRPr="00FE4B54">
        <w:rPr>
          <w:rFonts w:cs="Arial"/>
        </w:rPr>
        <w:t xml:space="preserve"> года</w:t>
      </w:r>
      <w:r w:rsidR="00714532" w:rsidRPr="00FE4B54">
        <w:rPr>
          <w:rFonts w:cs="Arial"/>
        </w:rPr>
        <w:t xml:space="preserve"> </w:t>
      </w:r>
      <w:r w:rsidRPr="00FE4B54">
        <w:rPr>
          <w:rFonts w:cs="Arial"/>
        </w:rPr>
        <w:t>№</w:t>
      </w:r>
      <w:r w:rsidR="00984104">
        <w:rPr>
          <w:rFonts w:cs="Arial"/>
        </w:rPr>
        <w:t xml:space="preserve"> 110</w:t>
      </w:r>
    </w:p>
    <w:p w:rsidR="0037275B" w:rsidRPr="00FE4B54" w:rsidRDefault="003D5255" w:rsidP="00FE4B54">
      <w:pPr>
        <w:ind w:firstLine="0"/>
        <w:rPr>
          <w:rFonts w:cs="Arial"/>
        </w:rPr>
      </w:pPr>
      <w:r w:rsidRPr="00FE4B54">
        <w:rPr>
          <w:rFonts w:cs="Arial"/>
        </w:rPr>
        <w:t>с. Стадница</w:t>
      </w:r>
    </w:p>
    <w:p w:rsidR="003D5255" w:rsidRPr="00FE4B54" w:rsidRDefault="003D5255" w:rsidP="00FE4B54">
      <w:pPr>
        <w:ind w:firstLine="709"/>
        <w:rPr>
          <w:rFonts w:cs="Arial"/>
        </w:rPr>
      </w:pPr>
    </w:p>
    <w:p w:rsidR="0037275B" w:rsidRPr="00FE4B54" w:rsidRDefault="0037275B" w:rsidP="00FE4B54">
      <w:pPr>
        <w:pStyle w:val="Title"/>
        <w:spacing w:before="0" w:after="0"/>
        <w:ind w:right="3968" w:firstLine="0"/>
        <w:jc w:val="both"/>
        <w:outlineLvl w:val="9"/>
        <w:rPr>
          <w:b w:val="0"/>
          <w:sz w:val="24"/>
          <w:szCs w:val="24"/>
        </w:rPr>
      </w:pPr>
      <w:r w:rsidRPr="00FE4B54">
        <w:rPr>
          <w:b w:val="0"/>
          <w:sz w:val="24"/>
          <w:szCs w:val="24"/>
        </w:rPr>
        <w:t xml:space="preserve">О внесении изменений </w:t>
      </w:r>
      <w:r w:rsidR="00712274" w:rsidRPr="00FE4B54">
        <w:rPr>
          <w:b w:val="0"/>
          <w:sz w:val="24"/>
          <w:szCs w:val="24"/>
        </w:rPr>
        <w:t xml:space="preserve">и дополнений </w:t>
      </w:r>
      <w:r w:rsidRPr="00FE4B54">
        <w:rPr>
          <w:b w:val="0"/>
          <w:sz w:val="24"/>
          <w:szCs w:val="24"/>
        </w:rPr>
        <w:t xml:space="preserve">в решение Совета народных депутатов </w:t>
      </w:r>
      <w:r w:rsidR="003D5255" w:rsidRPr="00FE4B54">
        <w:rPr>
          <w:b w:val="0"/>
          <w:sz w:val="24"/>
          <w:szCs w:val="24"/>
        </w:rPr>
        <w:t>Стадницкого сельского</w:t>
      </w:r>
      <w:r w:rsidRPr="00FE4B54">
        <w:rPr>
          <w:b w:val="0"/>
          <w:sz w:val="24"/>
          <w:szCs w:val="24"/>
        </w:rPr>
        <w:t xml:space="preserve"> поселения от </w:t>
      </w:r>
      <w:r w:rsidR="003D5255" w:rsidRPr="00FE4B54">
        <w:rPr>
          <w:b w:val="0"/>
          <w:sz w:val="24"/>
          <w:szCs w:val="24"/>
        </w:rPr>
        <w:t>08.11.2019</w:t>
      </w:r>
      <w:r w:rsidRPr="00FE4B54">
        <w:rPr>
          <w:b w:val="0"/>
          <w:sz w:val="24"/>
          <w:szCs w:val="24"/>
        </w:rPr>
        <w:t xml:space="preserve"> г. № </w:t>
      </w:r>
      <w:r w:rsidR="003D5255" w:rsidRPr="00FE4B54">
        <w:rPr>
          <w:b w:val="0"/>
          <w:sz w:val="24"/>
          <w:szCs w:val="24"/>
        </w:rPr>
        <w:t>120</w:t>
      </w:r>
      <w:r w:rsidRPr="00FE4B54">
        <w:rPr>
          <w:b w:val="0"/>
          <w:sz w:val="24"/>
          <w:szCs w:val="24"/>
        </w:rPr>
        <w:t xml:space="preserve"> «</w:t>
      </w:r>
      <w:r w:rsidR="00712274" w:rsidRPr="00FE4B54">
        <w:rPr>
          <w:b w:val="0"/>
          <w:sz w:val="24"/>
          <w:szCs w:val="24"/>
        </w:rPr>
        <w:t xml:space="preserve">Об утверждении Положения о порядке управления и распоряжения имуществом, находящимся в собственности муниципального образования – </w:t>
      </w:r>
      <w:r w:rsidR="003D5255" w:rsidRPr="00FE4B54">
        <w:rPr>
          <w:b w:val="0"/>
          <w:sz w:val="24"/>
          <w:szCs w:val="24"/>
        </w:rPr>
        <w:t>Стадницкое сельское</w:t>
      </w:r>
      <w:r w:rsidR="00712274" w:rsidRPr="00FE4B54">
        <w:rPr>
          <w:b w:val="0"/>
          <w:sz w:val="24"/>
          <w:szCs w:val="24"/>
        </w:rPr>
        <w:t xml:space="preserve"> поселение Семилукского муниципального района Воронежской области</w:t>
      </w:r>
      <w:r w:rsidRPr="00FE4B54">
        <w:rPr>
          <w:b w:val="0"/>
          <w:sz w:val="24"/>
          <w:szCs w:val="24"/>
        </w:rPr>
        <w:t>»</w:t>
      </w:r>
    </w:p>
    <w:p w:rsidR="0037275B" w:rsidRPr="00FE4B54" w:rsidRDefault="0037275B" w:rsidP="00FE4B54">
      <w:pPr>
        <w:ind w:firstLine="709"/>
        <w:rPr>
          <w:rFonts w:cs="Arial"/>
        </w:rPr>
      </w:pPr>
    </w:p>
    <w:p w:rsidR="0037275B" w:rsidRPr="00FE4B54" w:rsidRDefault="00712274" w:rsidP="00FE4B54">
      <w:pPr>
        <w:ind w:firstLine="709"/>
        <w:rPr>
          <w:rFonts w:cs="Arial"/>
          <w:bCs/>
        </w:rPr>
      </w:pPr>
      <w:r w:rsidRPr="00FE4B54">
        <w:rPr>
          <w:rFonts w:cs="Arial"/>
        </w:rPr>
        <w:t>В</w:t>
      </w:r>
      <w:r w:rsidR="00714532" w:rsidRPr="00FE4B54">
        <w:rPr>
          <w:rFonts w:cs="Arial"/>
        </w:rPr>
        <w:t xml:space="preserve"> </w:t>
      </w:r>
      <w:r w:rsidR="0037275B" w:rsidRPr="00FE4B54">
        <w:rPr>
          <w:rFonts w:cs="Arial"/>
        </w:rPr>
        <w:t xml:space="preserve">соответствии Федеральным законом от 24 июля 1998 г. </w:t>
      </w:r>
      <w:r w:rsidRPr="00FE4B54">
        <w:rPr>
          <w:rFonts w:cs="Arial"/>
        </w:rPr>
        <w:t>№</w:t>
      </w:r>
      <w:r w:rsidR="0037275B" w:rsidRPr="00FE4B54">
        <w:rPr>
          <w:rFonts w:cs="Arial"/>
        </w:rPr>
        <w:t xml:space="preserve"> 124-ФЗ «Об основных гарантиях прав ребенка в Российской Федерации»</w:t>
      </w:r>
      <w:r w:rsidR="009A66F9" w:rsidRPr="00FE4B54">
        <w:rPr>
          <w:rFonts w:cs="Arial"/>
        </w:rPr>
        <w:t>, Федеральным законом от 29.12.2022 № 635-ФЗ «О внесении изменений в статью 13 Федерального закона «Об основных гарантиях прав ребенка в Российской Федерации»</w:t>
      </w:r>
      <w:r w:rsidR="0037275B" w:rsidRPr="00FE4B54">
        <w:rPr>
          <w:rFonts w:cs="Arial"/>
        </w:rPr>
        <w:t xml:space="preserve"> и Уставом </w:t>
      </w:r>
      <w:r w:rsidR="003D5255" w:rsidRPr="00FE4B54">
        <w:rPr>
          <w:rFonts w:cs="Arial"/>
        </w:rPr>
        <w:t>Стадницкого сельского</w:t>
      </w:r>
      <w:r w:rsidR="0037275B" w:rsidRPr="00FE4B54">
        <w:rPr>
          <w:rFonts w:cs="Arial"/>
        </w:rPr>
        <w:t xml:space="preserve"> поселения, Совет народных депутатов </w:t>
      </w:r>
      <w:r w:rsidR="003D5255" w:rsidRPr="00FE4B54">
        <w:rPr>
          <w:rFonts w:cs="Arial"/>
        </w:rPr>
        <w:t>Стадницкого сельского</w:t>
      </w:r>
      <w:r w:rsidR="0037275B" w:rsidRPr="00FE4B54">
        <w:rPr>
          <w:rFonts w:cs="Arial"/>
        </w:rPr>
        <w:t xml:space="preserve"> поселения </w:t>
      </w:r>
      <w:r w:rsidRPr="00FE4B54">
        <w:rPr>
          <w:rFonts w:cs="Arial"/>
        </w:rPr>
        <w:t>Семилукского</w:t>
      </w:r>
      <w:r w:rsidR="0037275B" w:rsidRPr="00FE4B54">
        <w:rPr>
          <w:rFonts w:cs="Arial"/>
        </w:rPr>
        <w:t xml:space="preserve"> муниципального района</w:t>
      </w:r>
      <w:r w:rsidR="0037275B" w:rsidRPr="00FE4B54">
        <w:rPr>
          <w:rFonts w:cs="Arial"/>
          <w:bCs/>
        </w:rPr>
        <w:t xml:space="preserve"> РЕШИЛ:</w:t>
      </w:r>
    </w:p>
    <w:p w:rsidR="0037275B" w:rsidRPr="00FE4B54" w:rsidRDefault="00714532" w:rsidP="00FE4B54">
      <w:pPr>
        <w:widowControl w:val="0"/>
        <w:ind w:firstLine="709"/>
        <w:rPr>
          <w:rFonts w:cs="Arial"/>
        </w:rPr>
      </w:pPr>
      <w:r w:rsidRPr="00FE4B54">
        <w:rPr>
          <w:rFonts w:cs="Arial"/>
        </w:rPr>
        <w:t xml:space="preserve"> </w:t>
      </w:r>
      <w:r w:rsidR="009A164C" w:rsidRPr="00FE4B54">
        <w:rPr>
          <w:rFonts w:cs="Arial"/>
        </w:rPr>
        <w:t>1.</w:t>
      </w:r>
      <w:r w:rsidRPr="00FE4B54">
        <w:rPr>
          <w:rFonts w:cs="Arial"/>
        </w:rPr>
        <w:t xml:space="preserve"> </w:t>
      </w:r>
      <w:r w:rsidR="0037275B" w:rsidRPr="00FE4B54">
        <w:rPr>
          <w:rFonts w:cs="Arial"/>
        </w:rPr>
        <w:t xml:space="preserve">Внести в решение Совета народных депутатов </w:t>
      </w:r>
      <w:r w:rsidR="003D5255" w:rsidRPr="00FE4B54">
        <w:rPr>
          <w:rFonts w:cs="Arial"/>
        </w:rPr>
        <w:t>Стадницкого сельского</w:t>
      </w:r>
      <w:r w:rsidR="0037275B" w:rsidRPr="00FE4B54">
        <w:rPr>
          <w:rFonts w:cs="Arial"/>
        </w:rPr>
        <w:t xml:space="preserve"> поселения от </w:t>
      </w:r>
      <w:r w:rsidR="003D5255" w:rsidRPr="00FE4B54">
        <w:rPr>
          <w:rFonts w:cs="Arial"/>
        </w:rPr>
        <w:t>08.11.2019</w:t>
      </w:r>
      <w:r w:rsidR="0037275B" w:rsidRPr="00FE4B54">
        <w:rPr>
          <w:rFonts w:cs="Arial"/>
        </w:rPr>
        <w:t xml:space="preserve"> г. № </w:t>
      </w:r>
      <w:r w:rsidR="003D5255" w:rsidRPr="00FE4B54">
        <w:rPr>
          <w:rFonts w:cs="Arial"/>
        </w:rPr>
        <w:t>120</w:t>
      </w:r>
      <w:r w:rsidR="0037275B" w:rsidRPr="00FE4B54">
        <w:rPr>
          <w:rFonts w:cs="Arial"/>
        </w:rPr>
        <w:t xml:space="preserve"> «</w:t>
      </w:r>
      <w:r w:rsidR="00712274" w:rsidRPr="00FE4B54">
        <w:rPr>
          <w:rFonts w:cs="Arial"/>
        </w:rPr>
        <w:t xml:space="preserve">Об утверждении Положения о порядке управления и распоряжения имуществом, находящимся в собственности муниципального образования – </w:t>
      </w:r>
      <w:r w:rsidR="003D5255" w:rsidRPr="00FE4B54">
        <w:rPr>
          <w:rFonts w:cs="Arial"/>
        </w:rPr>
        <w:t>Стадницкое сельское</w:t>
      </w:r>
      <w:r w:rsidR="00712274" w:rsidRPr="00FE4B54">
        <w:rPr>
          <w:rFonts w:cs="Arial"/>
        </w:rPr>
        <w:t xml:space="preserve"> поселение Семилукского муниципального района Воронежской области</w:t>
      </w:r>
      <w:r w:rsidR="0037275B" w:rsidRPr="00FE4B54">
        <w:rPr>
          <w:rFonts w:cs="Arial"/>
        </w:rPr>
        <w:t>» (далее — Решение), следующие изменения</w:t>
      </w:r>
      <w:r w:rsidR="00712274" w:rsidRPr="00FE4B54">
        <w:rPr>
          <w:rFonts w:cs="Arial"/>
        </w:rPr>
        <w:t xml:space="preserve"> и дополнения</w:t>
      </w:r>
      <w:r w:rsidR="0037275B" w:rsidRPr="00FE4B54">
        <w:rPr>
          <w:rFonts w:cs="Arial"/>
        </w:rPr>
        <w:t>:</w:t>
      </w:r>
    </w:p>
    <w:p w:rsidR="0037275B" w:rsidRPr="00FE4B54" w:rsidRDefault="00714532" w:rsidP="00FE4B54">
      <w:pPr>
        <w:widowControl w:val="0"/>
        <w:ind w:firstLine="709"/>
        <w:rPr>
          <w:rFonts w:cs="Arial"/>
        </w:rPr>
      </w:pPr>
      <w:r w:rsidRPr="00FE4B54">
        <w:rPr>
          <w:rFonts w:cs="Arial"/>
        </w:rPr>
        <w:t xml:space="preserve"> </w:t>
      </w:r>
      <w:r w:rsidR="008D7950" w:rsidRPr="00FE4B54">
        <w:rPr>
          <w:rFonts w:cs="Arial"/>
        </w:rPr>
        <w:t>1.1</w:t>
      </w:r>
      <w:r w:rsidRPr="00FE4B54">
        <w:rPr>
          <w:rFonts w:cs="Arial"/>
        </w:rPr>
        <w:t xml:space="preserve"> </w:t>
      </w:r>
      <w:r w:rsidR="00712274" w:rsidRPr="00FE4B54">
        <w:rPr>
          <w:rFonts w:cs="Arial"/>
        </w:rPr>
        <w:t xml:space="preserve">Раздел 1 </w:t>
      </w:r>
      <w:r w:rsidR="009A66F9" w:rsidRPr="00FE4B54">
        <w:rPr>
          <w:rFonts w:cs="Arial"/>
        </w:rPr>
        <w:t>п</w:t>
      </w:r>
      <w:r w:rsidR="00712274" w:rsidRPr="00FE4B54">
        <w:rPr>
          <w:rFonts w:cs="Arial"/>
        </w:rPr>
        <w:t>риложения к решению</w:t>
      </w:r>
      <w:r w:rsidR="0037275B" w:rsidRPr="00FE4B54">
        <w:rPr>
          <w:rFonts w:cs="Arial"/>
        </w:rPr>
        <w:t xml:space="preserve"> дополнить пунктом 1.</w:t>
      </w:r>
      <w:r w:rsidR="00063A5F" w:rsidRPr="00FE4B54">
        <w:rPr>
          <w:rFonts w:cs="Arial"/>
        </w:rPr>
        <w:t>4</w:t>
      </w:r>
      <w:r w:rsidR="0037275B" w:rsidRPr="00FE4B54">
        <w:rPr>
          <w:rFonts w:cs="Arial"/>
        </w:rPr>
        <w:t xml:space="preserve"> следующего содержания:</w:t>
      </w:r>
    </w:p>
    <w:p w:rsidR="0037275B" w:rsidRPr="00FE4B54" w:rsidRDefault="0037275B" w:rsidP="00FE4B54">
      <w:pPr>
        <w:widowControl w:val="0"/>
        <w:ind w:firstLine="709"/>
        <w:rPr>
          <w:rFonts w:cs="Arial"/>
        </w:rPr>
      </w:pPr>
      <w:r w:rsidRPr="00FE4B54">
        <w:rPr>
          <w:rFonts w:cs="Arial"/>
        </w:rPr>
        <w:t>«1.</w:t>
      </w:r>
      <w:r w:rsidR="00063A5F" w:rsidRPr="00FE4B54">
        <w:rPr>
          <w:rFonts w:cs="Arial"/>
        </w:rPr>
        <w:t>4</w:t>
      </w:r>
      <w:r w:rsidRPr="00FE4B54">
        <w:rPr>
          <w:rFonts w:cs="Arial"/>
        </w:rPr>
        <w:t xml:space="preserve"> Реконструкция, модернизация, изменении назначения или ликвидация объектов социальной инфраструктуры для детей, являющегося муниципальной собственностью, либо реорганизация или ликвидация муниципальной организации, образующей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соответствии с положениями статьи 13 Федерального закона от 24 июля 1998 г. </w:t>
      </w:r>
      <w:r w:rsidR="00063A5F" w:rsidRPr="00FE4B54">
        <w:rPr>
          <w:rFonts w:cs="Arial"/>
        </w:rPr>
        <w:t>№</w:t>
      </w:r>
      <w:r w:rsidRPr="00FE4B54">
        <w:rPr>
          <w:rFonts w:cs="Arial"/>
        </w:rPr>
        <w:t xml:space="preserve"> 124-ФЗ «Об основных гарантиях прав ребенка в Российской Федерации».»</w:t>
      </w:r>
    </w:p>
    <w:p w:rsidR="0037275B" w:rsidRPr="00FE4B54" w:rsidRDefault="00714532" w:rsidP="00FE4B54">
      <w:pPr>
        <w:widowControl w:val="0"/>
        <w:ind w:firstLine="709"/>
        <w:rPr>
          <w:rFonts w:cs="Arial"/>
        </w:rPr>
      </w:pPr>
      <w:r w:rsidRPr="00FE4B54">
        <w:rPr>
          <w:rFonts w:cs="Arial"/>
        </w:rPr>
        <w:t xml:space="preserve"> </w:t>
      </w:r>
      <w:r w:rsidR="008D7950" w:rsidRPr="00FE4B54">
        <w:rPr>
          <w:rFonts w:cs="Arial"/>
        </w:rPr>
        <w:t>1.2</w:t>
      </w:r>
      <w:r w:rsidRPr="00FE4B54">
        <w:rPr>
          <w:rFonts w:cs="Arial"/>
        </w:rPr>
        <w:t xml:space="preserve"> </w:t>
      </w:r>
      <w:r w:rsidR="0037275B" w:rsidRPr="00FE4B54">
        <w:rPr>
          <w:rFonts w:cs="Arial"/>
        </w:rPr>
        <w:t>Раздел</w:t>
      </w:r>
      <w:r w:rsidR="00F76047" w:rsidRPr="00FE4B54">
        <w:rPr>
          <w:rFonts w:cs="Arial"/>
        </w:rPr>
        <w:t xml:space="preserve"> 4</w:t>
      </w:r>
      <w:r w:rsidR="0037275B" w:rsidRPr="00FE4B54">
        <w:rPr>
          <w:rFonts w:cs="Arial"/>
        </w:rPr>
        <w:t xml:space="preserve"> </w:t>
      </w:r>
      <w:r w:rsidR="00F76047" w:rsidRPr="00FE4B54">
        <w:rPr>
          <w:rFonts w:cs="Arial"/>
        </w:rPr>
        <w:t>п</w:t>
      </w:r>
      <w:r w:rsidR="0037275B" w:rsidRPr="00FE4B54">
        <w:rPr>
          <w:rFonts w:cs="Arial"/>
        </w:rPr>
        <w:t xml:space="preserve">риложения к </w:t>
      </w:r>
      <w:r w:rsidR="009A66F9" w:rsidRPr="00FE4B54">
        <w:rPr>
          <w:rFonts w:cs="Arial"/>
        </w:rPr>
        <w:t>р</w:t>
      </w:r>
      <w:r w:rsidR="0037275B" w:rsidRPr="00FE4B54">
        <w:rPr>
          <w:rFonts w:cs="Arial"/>
        </w:rPr>
        <w:t xml:space="preserve">ешению дополнить </w:t>
      </w:r>
      <w:r w:rsidR="00F76047" w:rsidRPr="00FE4B54">
        <w:rPr>
          <w:rFonts w:cs="Arial"/>
        </w:rPr>
        <w:t>пунктом 4.7</w:t>
      </w:r>
      <w:r w:rsidR="0037275B" w:rsidRPr="00FE4B54">
        <w:rPr>
          <w:rFonts w:cs="Arial"/>
        </w:rPr>
        <w:t>:</w:t>
      </w:r>
    </w:p>
    <w:p w:rsidR="00F76047" w:rsidRPr="00FE4B54" w:rsidRDefault="0037275B" w:rsidP="00FE4B54">
      <w:pPr>
        <w:widowControl w:val="0"/>
        <w:ind w:firstLine="709"/>
        <w:rPr>
          <w:rFonts w:cs="Arial"/>
        </w:rPr>
      </w:pPr>
      <w:r w:rsidRPr="00FE4B54">
        <w:rPr>
          <w:rFonts w:cs="Arial"/>
        </w:rPr>
        <w:t>«</w:t>
      </w:r>
      <w:r w:rsidR="00F76047" w:rsidRPr="00FE4B54">
        <w:rPr>
          <w:rFonts w:cs="Arial"/>
        </w:rPr>
        <w:t xml:space="preserve">4.7. </w:t>
      </w:r>
      <w:r w:rsidRPr="00FE4B54">
        <w:rPr>
          <w:rFonts w:cs="Arial"/>
        </w:rPr>
        <w:t xml:space="preserve">Если унитарное предприятие образующее социальную инфраструктуру для детей, сдаёт в аренду, передает в безвозмездное пользование закрепленные за </w:t>
      </w:r>
      <w:r w:rsidRPr="00FE4B54">
        <w:rPr>
          <w:rFonts w:cs="Arial"/>
        </w:rPr>
        <w:lastRenderedPageBreak/>
        <w:t xml:space="preserve">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w:t>
      </w:r>
      <w:r w:rsidR="009A66F9" w:rsidRPr="00FE4B54">
        <w:rPr>
          <w:rFonts w:cs="Arial"/>
        </w:rPr>
        <w:t>№</w:t>
      </w:r>
      <w:r w:rsidRPr="00FE4B54">
        <w:rPr>
          <w:rFonts w:cs="Arial"/>
        </w:rPr>
        <w:t xml:space="preserve">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7275B" w:rsidRPr="00FE4B54" w:rsidRDefault="00F76047" w:rsidP="00FE4B54">
      <w:pPr>
        <w:widowControl w:val="0"/>
        <w:ind w:firstLine="709"/>
        <w:rPr>
          <w:rFonts w:cs="Arial"/>
        </w:rPr>
      </w:pPr>
      <w:r w:rsidRPr="00FE4B54">
        <w:rPr>
          <w:rFonts w:cs="Arial"/>
        </w:rPr>
        <w:t>Реорганизация или ликвидация муниципальных унитарных предприятий образующих социальную инфраструк</w:t>
      </w:r>
      <w:r w:rsidR="003D5255" w:rsidRPr="00FE4B54">
        <w:rPr>
          <w:rFonts w:cs="Arial"/>
        </w:rPr>
        <w:t xml:space="preserve">туру для детей осуществляется с </w:t>
      </w:r>
      <w:r w:rsidRPr="00FE4B54">
        <w:rPr>
          <w:rFonts w:cs="Arial"/>
        </w:rPr>
        <w:t>особенностями</w:t>
      </w:r>
      <w:r w:rsidR="003D5255" w:rsidRPr="00FE4B54">
        <w:rPr>
          <w:rFonts w:cs="Arial"/>
        </w:rPr>
        <w:t>,</w:t>
      </w:r>
      <w:r w:rsidRPr="00FE4B54">
        <w:rPr>
          <w:rFonts w:cs="Arial"/>
        </w:rPr>
        <w:t xml:space="preserve"> установленными статьёй 13 Федерального закона от 24 июля 1998 г. N 124-ФЗ «Об основных гарантиях прав ребенка в Российской Федерации».</w:t>
      </w:r>
      <w:r w:rsidR="0037275B" w:rsidRPr="00FE4B54">
        <w:rPr>
          <w:rFonts w:cs="Arial"/>
        </w:rPr>
        <w:t>»</w:t>
      </w:r>
      <w:r w:rsidRPr="00FE4B54">
        <w:rPr>
          <w:rFonts w:cs="Arial"/>
        </w:rPr>
        <w:t>.</w:t>
      </w:r>
    </w:p>
    <w:p w:rsidR="0037275B" w:rsidRPr="00FE4B54" w:rsidRDefault="00714532" w:rsidP="00FE4B54">
      <w:pPr>
        <w:widowControl w:val="0"/>
        <w:ind w:firstLine="709"/>
        <w:rPr>
          <w:rFonts w:cs="Arial"/>
        </w:rPr>
      </w:pPr>
      <w:r w:rsidRPr="00FE4B54">
        <w:rPr>
          <w:rFonts w:cs="Arial"/>
        </w:rPr>
        <w:t xml:space="preserve"> </w:t>
      </w:r>
      <w:r w:rsidR="008D7950" w:rsidRPr="00FE4B54">
        <w:rPr>
          <w:rFonts w:cs="Arial"/>
        </w:rPr>
        <w:t>1.3</w:t>
      </w:r>
      <w:r w:rsidRPr="00FE4B54">
        <w:rPr>
          <w:rFonts w:cs="Arial"/>
        </w:rPr>
        <w:t xml:space="preserve"> </w:t>
      </w:r>
      <w:r w:rsidR="0037275B" w:rsidRPr="00FE4B54">
        <w:rPr>
          <w:rFonts w:cs="Arial"/>
        </w:rPr>
        <w:t xml:space="preserve">Раздел </w:t>
      </w:r>
      <w:r w:rsidR="00F76047" w:rsidRPr="00FE4B54">
        <w:rPr>
          <w:rFonts w:cs="Arial"/>
        </w:rPr>
        <w:t>8 п</w:t>
      </w:r>
      <w:r w:rsidR="0037275B" w:rsidRPr="00FE4B54">
        <w:rPr>
          <w:rFonts w:cs="Arial"/>
        </w:rPr>
        <w:t xml:space="preserve">риложения </w:t>
      </w:r>
      <w:r w:rsidR="00F76047" w:rsidRPr="00FE4B54">
        <w:rPr>
          <w:rFonts w:cs="Arial"/>
        </w:rPr>
        <w:t>к р</w:t>
      </w:r>
      <w:r w:rsidR="0037275B" w:rsidRPr="00FE4B54">
        <w:rPr>
          <w:rFonts w:cs="Arial"/>
        </w:rPr>
        <w:t xml:space="preserve">ешению дополнить пунктами </w:t>
      </w:r>
      <w:r w:rsidR="00F76047" w:rsidRPr="00FE4B54">
        <w:rPr>
          <w:rFonts w:cs="Arial"/>
        </w:rPr>
        <w:t>8.9</w:t>
      </w:r>
      <w:r w:rsidR="0037275B" w:rsidRPr="00FE4B54">
        <w:rPr>
          <w:rFonts w:cs="Arial"/>
        </w:rPr>
        <w:t xml:space="preserve"> и </w:t>
      </w:r>
      <w:r w:rsidR="00F76047" w:rsidRPr="00FE4B54">
        <w:rPr>
          <w:rFonts w:cs="Arial"/>
        </w:rPr>
        <w:t>8.10</w:t>
      </w:r>
      <w:r w:rsidR="0037275B" w:rsidRPr="00FE4B54">
        <w:rPr>
          <w:rFonts w:cs="Arial"/>
        </w:rPr>
        <w:t xml:space="preserve"> следующего содержания:</w:t>
      </w:r>
    </w:p>
    <w:p w:rsidR="0037275B" w:rsidRPr="00FE4B54" w:rsidRDefault="002D6D22" w:rsidP="00FE4B54">
      <w:pPr>
        <w:widowControl w:val="0"/>
        <w:ind w:firstLine="709"/>
        <w:rPr>
          <w:rFonts w:cs="Arial"/>
        </w:rPr>
      </w:pPr>
      <w:r w:rsidRPr="00FE4B54">
        <w:rPr>
          <w:rFonts w:cs="Arial"/>
        </w:rPr>
        <w:t>«</w:t>
      </w:r>
      <w:r w:rsidR="00F76047" w:rsidRPr="00FE4B54">
        <w:rPr>
          <w:rFonts w:cs="Arial"/>
        </w:rPr>
        <w:t>8.9</w:t>
      </w:r>
      <w:r w:rsidR="0037275B" w:rsidRPr="00FE4B54">
        <w:rPr>
          <w:rFonts w:cs="Arial"/>
        </w:rPr>
        <w:t xml:space="preserve">. Если муниципальное учреждение образующее социальную инфраструктуру для детей, сдаёт в аренду, передает в безвозмездное пользование закрепленные за ней объекты собственности, заключению договора аренды и договора безвозмездного пользования должна предшествовать проводимая учредителем в порядке, установленном пунктом 2 статьи 13 Федерального закона от 24.07.1998 </w:t>
      </w:r>
      <w:r w:rsidR="00CA5AC7" w:rsidRPr="00FE4B54">
        <w:rPr>
          <w:rFonts w:cs="Arial"/>
        </w:rPr>
        <w:t>№</w:t>
      </w:r>
      <w:r w:rsidR="0037275B" w:rsidRPr="00FE4B54">
        <w:rPr>
          <w:rFonts w:cs="Arial"/>
        </w:rPr>
        <w:t xml:space="preserve"> 124-ФЗ «Об основных гарантиях прав ребенка в Российской Федерации»,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7275B" w:rsidRPr="00FE4B54" w:rsidRDefault="00F76047" w:rsidP="00FE4B54">
      <w:pPr>
        <w:widowControl w:val="0"/>
        <w:ind w:firstLine="709"/>
        <w:rPr>
          <w:rFonts w:cs="Arial"/>
        </w:rPr>
      </w:pPr>
      <w:r w:rsidRPr="00FE4B54">
        <w:rPr>
          <w:rFonts w:cs="Arial"/>
        </w:rPr>
        <w:t>8.10</w:t>
      </w:r>
      <w:r w:rsidR="0037275B" w:rsidRPr="00FE4B54">
        <w:rPr>
          <w:rFonts w:cs="Arial"/>
        </w:rPr>
        <w:t>. Реорганизация или ликвидация муниципальных учреждений образующих социальную инфраструктуру для детей осуществляется с особенностями</w:t>
      </w:r>
      <w:r w:rsidR="00F70AF4" w:rsidRPr="00FE4B54">
        <w:rPr>
          <w:rFonts w:cs="Arial"/>
        </w:rPr>
        <w:t>,</w:t>
      </w:r>
      <w:r w:rsidR="0037275B" w:rsidRPr="00FE4B54">
        <w:rPr>
          <w:rFonts w:cs="Arial"/>
        </w:rPr>
        <w:t xml:space="preserve"> установленными статьёй 13 Федерального закона от 24 июля 1998 г. </w:t>
      </w:r>
      <w:r w:rsidR="00CA5AC7" w:rsidRPr="00FE4B54">
        <w:rPr>
          <w:rFonts w:cs="Arial"/>
        </w:rPr>
        <w:t>№</w:t>
      </w:r>
      <w:r w:rsidR="0037275B" w:rsidRPr="00FE4B54">
        <w:rPr>
          <w:rFonts w:cs="Arial"/>
        </w:rPr>
        <w:t xml:space="preserve"> 124-ФЗ «Об основных гарантиях прав ребенка в Российской Федерации».»</w:t>
      </w:r>
    </w:p>
    <w:p w:rsidR="00CA5AC7" w:rsidRPr="00FE4B54" w:rsidRDefault="00CA5AC7" w:rsidP="00FE4B54">
      <w:pPr>
        <w:tabs>
          <w:tab w:val="left" w:pos="1467"/>
        </w:tabs>
        <w:ind w:firstLine="709"/>
        <w:rPr>
          <w:rFonts w:cs="Arial"/>
        </w:rPr>
      </w:pPr>
      <w:r w:rsidRPr="00FE4B54">
        <w:rPr>
          <w:rFonts w:cs="Arial"/>
        </w:rPr>
        <w:t>2. Настоящее решение вступает в силу со дня его официального обнародования.</w:t>
      </w:r>
    </w:p>
    <w:p w:rsidR="00F70AF4" w:rsidRPr="00FE4B54" w:rsidRDefault="00F70AF4" w:rsidP="00FE4B54">
      <w:pPr>
        <w:shd w:val="clear" w:color="auto" w:fill="FFFFFF"/>
        <w:suppressAutoHyphens/>
        <w:ind w:firstLine="709"/>
        <w:rPr>
          <w:rFonts w:cs="Arial"/>
          <w:kern w:val="2"/>
        </w:rPr>
      </w:pPr>
      <w:r w:rsidRPr="00FE4B54">
        <w:rPr>
          <w:rFonts w:eastAsia="Calibri" w:cs="Arial"/>
          <w:lang w:eastAsia="en-US"/>
        </w:rPr>
        <w:t>3</w:t>
      </w:r>
      <w:r w:rsidRPr="00FE4B54">
        <w:rPr>
          <w:rFonts w:eastAsia="Calibri" w:cs="Arial"/>
          <w:i/>
          <w:lang w:eastAsia="en-US"/>
        </w:rPr>
        <w:t>.</w:t>
      </w:r>
      <w:r w:rsidRPr="00FE4B54">
        <w:rPr>
          <w:rFonts w:eastAsia="Calibri" w:cs="Arial"/>
          <w:lang w:eastAsia="en-US"/>
        </w:rPr>
        <w:t xml:space="preserve"> </w:t>
      </w:r>
      <w:r w:rsidRPr="00FE4B54">
        <w:rPr>
          <w:rFonts w:eastAsia="Calibri" w:cs="Arial"/>
          <w:color w:val="000000"/>
          <w:lang w:eastAsia="en-US"/>
        </w:rPr>
        <w:t>Контроль за исполнением настоящего решения возложить на и.о. главы Стадницкого сельского поселения Мухина Сергея Валерьевича.</w:t>
      </w:r>
    </w:p>
    <w:p w:rsidR="00F70AF4" w:rsidRPr="00FE4B54" w:rsidRDefault="00F70AF4" w:rsidP="00FE4B54">
      <w:pPr>
        <w:suppressAutoHyphens/>
        <w:ind w:firstLine="709"/>
        <w:rPr>
          <w:rFonts w:eastAsia="Calibri" w:cs="Arial"/>
          <w:lang w:eastAsia="en-US"/>
        </w:rPr>
      </w:pPr>
    </w:p>
    <w:p w:rsidR="00F70AF4" w:rsidRPr="00FE4B54" w:rsidRDefault="00F70AF4" w:rsidP="00FE4B54">
      <w:pPr>
        <w:ind w:firstLine="709"/>
        <w:rPr>
          <w:rFonts w:eastAsia="Calibri" w:cs="Arial"/>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70AF4" w:rsidRPr="00FE4B54" w:rsidTr="00825476">
        <w:tc>
          <w:tcPr>
            <w:tcW w:w="3284" w:type="dxa"/>
          </w:tcPr>
          <w:p w:rsidR="00F70AF4" w:rsidRPr="00FE4B54" w:rsidRDefault="00F70AF4" w:rsidP="00FE4B54">
            <w:pPr>
              <w:suppressAutoHyphens/>
              <w:ind w:firstLine="0"/>
              <w:rPr>
                <w:rFonts w:cs="Arial"/>
                <w:lang w:eastAsia="en-US"/>
              </w:rPr>
            </w:pPr>
            <w:r w:rsidRPr="00FE4B54">
              <w:rPr>
                <w:rFonts w:cs="Arial"/>
                <w:lang w:eastAsia="en-US"/>
              </w:rPr>
              <w:t>И.о. главы Стадницкого</w:t>
            </w:r>
          </w:p>
          <w:p w:rsidR="00F70AF4" w:rsidRPr="00FE4B54" w:rsidRDefault="00F70AF4" w:rsidP="00FE4B54">
            <w:pPr>
              <w:suppressAutoHyphens/>
              <w:ind w:firstLine="0"/>
              <w:rPr>
                <w:rFonts w:cs="Arial"/>
                <w:lang w:eastAsia="en-US"/>
              </w:rPr>
            </w:pPr>
            <w:r w:rsidRPr="00FE4B54">
              <w:rPr>
                <w:rFonts w:cs="Arial"/>
                <w:lang w:eastAsia="en-US"/>
              </w:rPr>
              <w:t>сельского поселения</w:t>
            </w:r>
          </w:p>
        </w:tc>
        <w:tc>
          <w:tcPr>
            <w:tcW w:w="3285" w:type="dxa"/>
          </w:tcPr>
          <w:p w:rsidR="00F70AF4" w:rsidRPr="00FE4B54" w:rsidRDefault="00F70AF4" w:rsidP="00FE4B54">
            <w:pPr>
              <w:suppressAutoHyphens/>
              <w:ind w:firstLine="709"/>
              <w:rPr>
                <w:rFonts w:cs="Arial"/>
                <w:lang w:eastAsia="en-US"/>
              </w:rPr>
            </w:pPr>
          </w:p>
        </w:tc>
        <w:tc>
          <w:tcPr>
            <w:tcW w:w="3285" w:type="dxa"/>
          </w:tcPr>
          <w:p w:rsidR="00F70AF4" w:rsidRPr="00FE4B54" w:rsidRDefault="00F70AF4" w:rsidP="00FE4B54">
            <w:pPr>
              <w:suppressAutoHyphens/>
              <w:ind w:firstLine="709"/>
              <w:rPr>
                <w:rFonts w:cs="Arial"/>
                <w:lang w:eastAsia="en-US"/>
              </w:rPr>
            </w:pPr>
          </w:p>
          <w:p w:rsidR="00F70AF4" w:rsidRPr="00FE4B54" w:rsidRDefault="00F70AF4" w:rsidP="00FE4B54">
            <w:pPr>
              <w:suppressAutoHyphens/>
              <w:ind w:firstLine="709"/>
              <w:jc w:val="right"/>
              <w:rPr>
                <w:rFonts w:cs="Arial"/>
                <w:lang w:eastAsia="en-US"/>
              </w:rPr>
            </w:pPr>
            <w:r w:rsidRPr="00FE4B54">
              <w:rPr>
                <w:rFonts w:cs="Arial"/>
                <w:lang w:eastAsia="en-US"/>
              </w:rPr>
              <w:t>С.В. Мухин</w:t>
            </w:r>
          </w:p>
        </w:tc>
      </w:tr>
    </w:tbl>
    <w:tbl>
      <w:tblPr>
        <w:tblW w:w="0" w:type="auto"/>
        <w:tblLook w:val="04A0" w:firstRow="1" w:lastRow="0" w:firstColumn="1" w:lastColumn="0" w:noHBand="0" w:noVBand="1"/>
      </w:tblPr>
      <w:tblGrid>
        <w:gridCol w:w="6345"/>
        <w:gridCol w:w="3509"/>
      </w:tblGrid>
      <w:tr w:rsidR="00F70AF4" w:rsidRPr="00FE4B54" w:rsidTr="00825476">
        <w:tc>
          <w:tcPr>
            <w:tcW w:w="6345" w:type="dxa"/>
            <w:shd w:val="clear" w:color="auto" w:fill="auto"/>
          </w:tcPr>
          <w:p w:rsidR="00F70AF4" w:rsidRPr="00FE4B54" w:rsidRDefault="00F70AF4" w:rsidP="00FE4B54">
            <w:pPr>
              <w:ind w:firstLine="709"/>
              <w:rPr>
                <w:rFonts w:cs="Arial"/>
              </w:rPr>
            </w:pPr>
          </w:p>
          <w:p w:rsidR="00F70AF4" w:rsidRPr="00FE4B54" w:rsidRDefault="00F70AF4" w:rsidP="00FE4B54">
            <w:pPr>
              <w:ind w:firstLine="0"/>
              <w:rPr>
                <w:rFonts w:cs="Arial"/>
              </w:rPr>
            </w:pPr>
            <w:r w:rsidRPr="00FE4B54">
              <w:rPr>
                <w:rFonts w:cs="Arial"/>
              </w:rPr>
              <w:t xml:space="preserve">Председатель Совета народных депутатов </w:t>
            </w:r>
          </w:p>
          <w:p w:rsidR="00F70AF4" w:rsidRPr="00FE4B54" w:rsidRDefault="00F70AF4" w:rsidP="00FE4B54">
            <w:pPr>
              <w:ind w:firstLine="0"/>
              <w:rPr>
                <w:rFonts w:cs="Arial"/>
              </w:rPr>
            </w:pPr>
            <w:r w:rsidRPr="00FE4B54">
              <w:rPr>
                <w:rFonts w:cs="Arial"/>
              </w:rPr>
              <w:t>Стадницкого сельского поселения</w:t>
            </w:r>
          </w:p>
          <w:p w:rsidR="00F70AF4" w:rsidRPr="00FE4B54" w:rsidRDefault="00F70AF4" w:rsidP="00FE4B54">
            <w:pPr>
              <w:ind w:firstLine="0"/>
              <w:rPr>
                <w:rFonts w:cs="Arial"/>
              </w:rPr>
            </w:pPr>
            <w:r w:rsidRPr="00FE4B54">
              <w:rPr>
                <w:rFonts w:cs="Arial"/>
              </w:rPr>
              <w:t>Семилукского муниципального района</w:t>
            </w:r>
          </w:p>
          <w:p w:rsidR="00F70AF4" w:rsidRPr="00FE4B54" w:rsidRDefault="00F70AF4" w:rsidP="00FE4B54">
            <w:pPr>
              <w:ind w:firstLine="0"/>
              <w:rPr>
                <w:rFonts w:cs="Arial"/>
              </w:rPr>
            </w:pPr>
            <w:r w:rsidRPr="00FE4B54">
              <w:rPr>
                <w:rFonts w:cs="Arial"/>
              </w:rPr>
              <w:t>Воронежской области</w:t>
            </w:r>
          </w:p>
        </w:tc>
        <w:tc>
          <w:tcPr>
            <w:tcW w:w="3509" w:type="dxa"/>
            <w:shd w:val="clear" w:color="auto" w:fill="auto"/>
            <w:vAlign w:val="bottom"/>
          </w:tcPr>
          <w:p w:rsidR="00F70AF4" w:rsidRPr="00FE4B54" w:rsidRDefault="00F70AF4" w:rsidP="00FE4B54">
            <w:pPr>
              <w:ind w:firstLine="709"/>
              <w:rPr>
                <w:rFonts w:cs="Arial"/>
              </w:rPr>
            </w:pPr>
          </w:p>
          <w:p w:rsidR="00F70AF4" w:rsidRPr="00FE4B54" w:rsidRDefault="00F70AF4" w:rsidP="00FE4B54">
            <w:pPr>
              <w:ind w:firstLine="709"/>
              <w:jc w:val="right"/>
              <w:rPr>
                <w:rFonts w:cs="Arial"/>
              </w:rPr>
            </w:pPr>
            <w:r w:rsidRPr="00FE4B54">
              <w:rPr>
                <w:rFonts w:cs="Arial"/>
              </w:rPr>
              <w:t xml:space="preserve"> А. В. Авилов</w:t>
            </w:r>
          </w:p>
        </w:tc>
      </w:tr>
    </w:tbl>
    <w:p w:rsidR="00F70AF4" w:rsidRPr="00FE4B54" w:rsidRDefault="00F70AF4" w:rsidP="00FE4B54">
      <w:pPr>
        <w:ind w:firstLine="709"/>
        <w:rPr>
          <w:rFonts w:cs="Arial"/>
          <w:color w:val="000000"/>
        </w:rPr>
      </w:pPr>
    </w:p>
    <w:p w:rsidR="00FE4B54" w:rsidRPr="00FE4B54" w:rsidRDefault="00FE4B54" w:rsidP="00FE4B54">
      <w:pPr>
        <w:ind w:firstLine="709"/>
        <w:rPr>
          <w:rFonts w:cs="Arial"/>
        </w:rPr>
      </w:pPr>
      <w:r w:rsidRPr="00FE4B54">
        <w:rPr>
          <w:rFonts w:cs="Arial"/>
        </w:rPr>
        <w:br w:type="page"/>
      </w:r>
    </w:p>
    <w:p w:rsidR="00FE4B54" w:rsidRPr="00FE4B54" w:rsidRDefault="00FE4B54" w:rsidP="00FE4B54">
      <w:pPr>
        <w:ind w:firstLine="709"/>
        <w:jc w:val="right"/>
        <w:rPr>
          <w:rFonts w:cs="Arial"/>
        </w:rPr>
      </w:pPr>
      <w:r w:rsidRPr="00FE4B54">
        <w:rPr>
          <w:rFonts w:cs="Arial"/>
        </w:rPr>
        <w:lastRenderedPageBreak/>
        <w:t>УТВЕРЖДАЮ:</w:t>
      </w:r>
    </w:p>
    <w:p w:rsidR="00FE4B54" w:rsidRPr="00FE4B54" w:rsidRDefault="00FE4B54" w:rsidP="00FE4B54">
      <w:pPr>
        <w:ind w:firstLine="709"/>
        <w:jc w:val="right"/>
        <w:rPr>
          <w:rFonts w:cs="Arial"/>
        </w:rPr>
      </w:pPr>
      <w:r w:rsidRPr="00FE4B54">
        <w:rPr>
          <w:rFonts w:cs="Arial"/>
        </w:rPr>
        <w:t>И.о. главы Стадницкого сельского поселения</w:t>
      </w:r>
    </w:p>
    <w:p w:rsidR="00FE4B54" w:rsidRPr="00FE4B54" w:rsidRDefault="00FE4B54" w:rsidP="00FE4B54">
      <w:pPr>
        <w:ind w:firstLine="709"/>
        <w:jc w:val="right"/>
        <w:rPr>
          <w:rFonts w:cs="Arial"/>
        </w:rPr>
      </w:pPr>
      <w:r w:rsidRPr="00FE4B54">
        <w:rPr>
          <w:rFonts w:cs="Arial"/>
        </w:rPr>
        <w:t xml:space="preserve"> Семилукского муниципального района </w:t>
      </w:r>
    </w:p>
    <w:p w:rsidR="00FE4B54" w:rsidRPr="00FE4B54" w:rsidRDefault="00FE4B54" w:rsidP="00FE4B54">
      <w:pPr>
        <w:ind w:firstLine="709"/>
        <w:jc w:val="right"/>
        <w:rPr>
          <w:rFonts w:cs="Arial"/>
        </w:rPr>
      </w:pPr>
      <w:r w:rsidRPr="00FE4B54">
        <w:rPr>
          <w:rFonts w:cs="Arial"/>
        </w:rPr>
        <w:t xml:space="preserve"> Воронежской области</w:t>
      </w:r>
    </w:p>
    <w:p w:rsidR="00FE4B54" w:rsidRPr="00FE4B54" w:rsidRDefault="00FE4B54" w:rsidP="00FE4B54">
      <w:pPr>
        <w:ind w:firstLine="709"/>
        <w:jc w:val="right"/>
        <w:rPr>
          <w:rFonts w:cs="Arial"/>
        </w:rPr>
      </w:pPr>
      <w:r w:rsidRPr="00FE4B54">
        <w:rPr>
          <w:rFonts w:cs="Arial"/>
        </w:rPr>
        <w:t xml:space="preserve"> ____________ С.В. Мухин</w:t>
      </w:r>
    </w:p>
    <w:p w:rsidR="00FE4B54" w:rsidRPr="00FE4B54" w:rsidRDefault="00FE4B54" w:rsidP="00FE4B54">
      <w:pPr>
        <w:ind w:firstLine="709"/>
        <w:jc w:val="right"/>
        <w:rPr>
          <w:rFonts w:cs="Arial"/>
        </w:rPr>
      </w:pPr>
      <w:r w:rsidRPr="00FE4B54">
        <w:rPr>
          <w:rFonts w:cs="Arial"/>
        </w:rPr>
        <w:t>19.04.2023г</w:t>
      </w:r>
    </w:p>
    <w:p w:rsidR="00FE4B54" w:rsidRPr="00FE4B54" w:rsidRDefault="00FE4B54" w:rsidP="00FE4B54">
      <w:pPr>
        <w:ind w:firstLine="709"/>
        <w:jc w:val="right"/>
        <w:rPr>
          <w:rFonts w:cs="Arial"/>
        </w:rPr>
      </w:pPr>
    </w:p>
    <w:p w:rsidR="00FE4B54" w:rsidRPr="00FE4B54" w:rsidRDefault="00FE4B54" w:rsidP="00FE4B54">
      <w:pPr>
        <w:ind w:firstLine="709"/>
        <w:jc w:val="center"/>
        <w:rPr>
          <w:rFonts w:cs="Arial"/>
        </w:rPr>
      </w:pPr>
      <w:r w:rsidRPr="00FE4B54">
        <w:rPr>
          <w:rFonts w:cs="Arial"/>
        </w:rPr>
        <w:t>АКТ</w:t>
      </w:r>
    </w:p>
    <w:p w:rsidR="00FE4B54" w:rsidRPr="00FE4B54" w:rsidRDefault="00FE4B54" w:rsidP="00FE4B54">
      <w:pPr>
        <w:ind w:firstLine="0"/>
        <w:rPr>
          <w:rFonts w:cs="Arial"/>
        </w:rPr>
      </w:pPr>
      <w:r w:rsidRPr="00FE4B54">
        <w:rPr>
          <w:rFonts w:cs="Arial"/>
        </w:rPr>
        <w:t>19.04.2023 года</w:t>
      </w:r>
    </w:p>
    <w:p w:rsidR="00FE4B54" w:rsidRPr="00FE4B54" w:rsidRDefault="00FE4B54" w:rsidP="00FE4B54">
      <w:pPr>
        <w:ind w:firstLine="0"/>
        <w:rPr>
          <w:rFonts w:cs="Arial"/>
        </w:rPr>
      </w:pPr>
      <w:r w:rsidRPr="00FE4B54">
        <w:rPr>
          <w:rFonts w:cs="Arial"/>
        </w:rPr>
        <w:t>село Стадница</w:t>
      </w:r>
    </w:p>
    <w:p w:rsidR="00FE4B54" w:rsidRPr="00FE4B54" w:rsidRDefault="00FE4B54" w:rsidP="00FE4B54">
      <w:pPr>
        <w:ind w:firstLine="709"/>
        <w:rPr>
          <w:rFonts w:cs="Arial"/>
        </w:rPr>
      </w:pPr>
    </w:p>
    <w:p w:rsidR="00FE4B54" w:rsidRPr="00FE4B54" w:rsidRDefault="00FE4B54" w:rsidP="00FE4B54">
      <w:pPr>
        <w:ind w:firstLine="709"/>
        <w:rPr>
          <w:rFonts w:cs="Arial"/>
        </w:rPr>
      </w:pPr>
      <w:r w:rsidRPr="00FE4B54">
        <w:rPr>
          <w:rFonts w:cs="Arial"/>
        </w:rPr>
        <w:t xml:space="preserve"> Об обнародовании решения Совета народных депутатов Стадницкого сельского по</w:t>
      </w:r>
      <w:r w:rsidR="00984104">
        <w:rPr>
          <w:rFonts w:cs="Arial"/>
        </w:rPr>
        <w:t>селения от 19.04.2023 года № 110</w:t>
      </w:r>
      <w:r w:rsidRPr="00FE4B54">
        <w:rPr>
          <w:rFonts w:cs="Arial"/>
        </w:rPr>
        <w:t xml:space="preserve"> «О внесении изменений и дополнений в решение Совета народных депутатов Стадницкого сельского поселения от 08.11.2019 г. № 120 «Об утверждении Положения о порядке управления и распоряжения имуществом, находящимся в собственности муниципального образования – Стадницкое сельское поселение Семилукского муниципального района Воронежской области».</w:t>
      </w:r>
    </w:p>
    <w:p w:rsidR="00FE4B54" w:rsidRPr="00FE4B54" w:rsidRDefault="00FE4B54" w:rsidP="00FE4B54">
      <w:pPr>
        <w:ind w:firstLine="709"/>
        <w:rPr>
          <w:rFonts w:cs="Arial"/>
        </w:rPr>
      </w:pPr>
      <w:r w:rsidRPr="00FE4B54">
        <w:rPr>
          <w:rFonts w:cs="Arial"/>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rsidR="00FE4B54" w:rsidRPr="00FE4B54" w:rsidRDefault="00FE4B54" w:rsidP="00FE4B54">
      <w:pPr>
        <w:ind w:firstLine="709"/>
        <w:rPr>
          <w:rFonts w:cs="Arial"/>
        </w:rPr>
      </w:pPr>
      <w:r w:rsidRPr="00FE4B54">
        <w:rPr>
          <w:rFonts w:cs="Arial"/>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rsidR="00FE4B54" w:rsidRPr="00FE4B54" w:rsidRDefault="00FE4B54" w:rsidP="00FE4B54">
      <w:pPr>
        <w:ind w:firstLine="709"/>
        <w:rPr>
          <w:rFonts w:cs="Arial"/>
        </w:rPr>
      </w:pPr>
      <w:r w:rsidRPr="00FE4B54">
        <w:rPr>
          <w:rFonts w:cs="Arial"/>
        </w:rPr>
        <w:t xml:space="preserve">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 составили настоящий акт о том, что 19.04.2023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w:t>
      </w:r>
      <w:r w:rsidR="00984104">
        <w:rPr>
          <w:rFonts w:cs="Arial"/>
        </w:rPr>
        <w:t>от 19.04.2023 года № 110</w:t>
      </w:r>
      <w:bookmarkStart w:id="0" w:name="_GoBack"/>
      <w:bookmarkEnd w:id="0"/>
      <w:r w:rsidRPr="00FE4B54">
        <w:rPr>
          <w:rFonts w:cs="Arial"/>
        </w:rPr>
        <w:t xml:space="preserve"> «О внесении изменений и дополнений в решение Совета народных депутатов Стадницкого сельского поселения от 08.11.2019 г. № 120 «Об утверждении Положения о порядке управления и распоряжения имуществом, находящимся в собственности муниципального образования – Стадницкое сельское поселение Семилукского муниципального района Воронежской области».</w:t>
      </w:r>
    </w:p>
    <w:p w:rsidR="00FE4B54" w:rsidRPr="00FE4B54" w:rsidRDefault="00FE4B54" w:rsidP="00FE4B54">
      <w:pPr>
        <w:ind w:firstLine="709"/>
        <w:rPr>
          <w:rFonts w:cs="Arial"/>
        </w:rPr>
      </w:pPr>
    </w:p>
    <w:p w:rsidR="00FE4B54" w:rsidRPr="00FE4B54" w:rsidRDefault="00FE4B54" w:rsidP="00FE4B54">
      <w:pPr>
        <w:ind w:firstLine="709"/>
        <w:rPr>
          <w:rFonts w:cs="Arial"/>
        </w:rPr>
      </w:pPr>
      <w:r w:rsidRPr="00FE4B54">
        <w:rPr>
          <w:rFonts w:cs="Arial"/>
        </w:rPr>
        <w:t xml:space="preserve"> Котова В.В.</w:t>
      </w:r>
    </w:p>
    <w:p w:rsidR="00FE4B54" w:rsidRPr="00FE4B54" w:rsidRDefault="00FE4B54" w:rsidP="00FE4B54">
      <w:pPr>
        <w:ind w:firstLine="709"/>
        <w:rPr>
          <w:rFonts w:cs="Arial"/>
        </w:rPr>
      </w:pPr>
    </w:p>
    <w:p w:rsidR="00FE4B54" w:rsidRPr="00FE4B54" w:rsidRDefault="00FE4B54" w:rsidP="00FE4B54">
      <w:pPr>
        <w:ind w:firstLine="709"/>
        <w:rPr>
          <w:rFonts w:cs="Arial"/>
        </w:rPr>
      </w:pPr>
      <w:r w:rsidRPr="00FE4B54">
        <w:rPr>
          <w:rFonts w:cs="Arial"/>
        </w:rPr>
        <w:t xml:space="preserve"> Воронцова Л.В.</w:t>
      </w:r>
    </w:p>
    <w:p w:rsidR="00FE4B54" w:rsidRPr="00FE4B54" w:rsidRDefault="00FE4B54" w:rsidP="00FE4B54">
      <w:pPr>
        <w:ind w:firstLine="709"/>
        <w:rPr>
          <w:rFonts w:cs="Arial"/>
        </w:rPr>
      </w:pPr>
    </w:p>
    <w:p w:rsidR="00FE4B54" w:rsidRPr="00FE4B54" w:rsidRDefault="00FE4B54" w:rsidP="00FE4B54">
      <w:pPr>
        <w:ind w:firstLine="709"/>
        <w:rPr>
          <w:rFonts w:cs="Arial"/>
        </w:rPr>
      </w:pPr>
      <w:r w:rsidRPr="00FE4B54">
        <w:rPr>
          <w:rFonts w:cs="Arial"/>
        </w:rPr>
        <w:t xml:space="preserve"> Анохина В.Д.</w:t>
      </w:r>
    </w:p>
    <w:p w:rsidR="00712274" w:rsidRPr="00FE4B54" w:rsidRDefault="00712274" w:rsidP="00FE4B54">
      <w:pPr>
        <w:ind w:firstLine="709"/>
        <w:rPr>
          <w:rFonts w:cs="Arial"/>
        </w:rPr>
      </w:pPr>
    </w:p>
    <w:sectPr w:rsidR="00712274" w:rsidRPr="00FE4B54" w:rsidSect="00FE4B54">
      <w:pgSz w:w="11906" w:h="16838"/>
      <w:pgMar w:top="2268" w:right="567" w:bottom="567" w:left="1701"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89" w:rsidRDefault="00084289" w:rsidP="00714532">
      <w:r>
        <w:separator/>
      </w:r>
    </w:p>
  </w:endnote>
  <w:endnote w:type="continuationSeparator" w:id="0">
    <w:p w:rsidR="00084289" w:rsidRDefault="00084289" w:rsidP="0071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89" w:rsidRDefault="00084289" w:rsidP="00714532">
      <w:r>
        <w:separator/>
      </w:r>
    </w:p>
  </w:footnote>
  <w:footnote w:type="continuationSeparator" w:id="0">
    <w:p w:rsidR="00084289" w:rsidRDefault="00084289" w:rsidP="00714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 %1 "/>
      <w:lvlJc w:val="left"/>
      <w:pPr>
        <w:tabs>
          <w:tab w:val="num" w:pos="720"/>
        </w:tabs>
        <w:ind w:left="720" w:hanging="360"/>
      </w:pPr>
      <w:rPr>
        <w:rFonts w:ascii="Times New Roman" w:eastAsia="Courier New" w:hAnsi="Times New Roman" w:cs="Courier New"/>
        <w:sz w:val="28"/>
        <w:szCs w:val="28"/>
      </w:rPr>
    </w:lvl>
    <w:lvl w:ilvl="1">
      <w:start w:val="1"/>
      <w:numFmt w:val="decimal"/>
      <w:lvlText w:val=" %1.%2 "/>
      <w:lvlJc w:val="left"/>
      <w:pPr>
        <w:tabs>
          <w:tab w:val="num" w:pos="1080"/>
        </w:tabs>
        <w:ind w:left="1080" w:hanging="360"/>
      </w:pPr>
      <w:rPr>
        <w:rFonts w:cs="Times New Roman"/>
        <w:lang w:val="ru-RU"/>
      </w:r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B"/>
    <w:rsid w:val="00041FAB"/>
    <w:rsid w:val="00063A5F"/>
    <w:rsid w:val="00065CDB"/>
    <w:rsid w:val="00084289"/>
    <w:rsid w:val="001D4765"/>
    <w:rsid w:val="002168BE"/>
    <w:rsid w:val="002D6D22"/>
    <w:rsid w:val="00323AC2"/>
    <w:rsid w:val="0037275B"/>
    <w:rsid w:val="003D5255"/>
    <w:rsid w:val="004374FB"/>
    <w:rsid w:val="004E1399"/>
    <w:rsid w:val="006B6991"/>
    <w:rsid w:val="00712274"/>
    <w:rsid w:val="00714532"/>
    <w:rsid w:val="008D7950"/>
    <w:rsid w:val="00934D98"/>
    <w:rsid w:val="00973ADA"/>
    <w:rsid w:val="00984104"/>
    <w:rsid w:val="009A164C"/>
    <w:rsid w:val="009A66F9"/>
    <w:rsid w:val="00CA5AC7"/>
    <w:rsid w:val="00D434FA"/>
    <w:rsid w:val="00DF3AC3"/>
    <w:rsid w:val="00E05699"/>
    <w:rsid w:val="00F70AF4"/>
    <w:rsid w:val="00F76047"/>
    <w:rsid w:val="00FE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F3D399"/>
  <w15:docId w15:val="{95B44B9C-9B9D-4494-965B-FDDA12CA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B6991"/>
    <w:pPr>
      <w:ind w:firstLine="567"/>
      <w:jc w:val="both"/>
    </w:pPr>
    <w:rPr>
      <w:rFonts w:ascii="Arial" w:hAnsi="Arial"/>
      <w:sz w:val="24"/>
      <w:szCs w:val="24"/>
    </w:rPr>
  </w:style>
  <w:style w:type="paragraph" w:styleId="1">
    <w:name w:val="heading 1"/>
    <w:aliases w:val="!Части документа"/>
    <w:basedOn w:val="a"/>
    <w:next w:val="a"/>
    <w:link w:val="10"/>
    <w:qFormat/>
    <w:rsid w:val="006B6991"/>
    <w:pPr>
      <w:jc w:val="center"/>
      <w:outlineLvl w:val="0"/>
    </w:pPr>
    <w:rPr>
      <w:rFonts w:cs="Arial"/>
      <w:b/>
      <w:bCs/>
      <w:kern w:val="32"/>
      <w:sz w:val="32"/>
      <w:szCs w:val="32"/>
    </w:rPr>
  </w:style>
  <w:style w:type="paragraph" w:styleId="2">
    <w:name w:val="heading 2"/>
    <w:aliases w:val="!Разделы документа"/>
    <w:basedOn w:val="a"/>
    <w:link w:val="20"/>
    <w:qFormat/>
    <w:rsid w:val="006B6991"/>
    <w:pPr>
      <w:jc w:val="center"/>
      <w:outlineLvl w:val="1"/>
    </w:pPr>
    <w:rPr>
      <w:rFonts w:cs="Arial"/>
      <w:b/>
      <w:bCs/>
      <w:iCs/>
      <w:sz w:val="30"/>
      <w:szCs w:val="28"/>
    </w:rPr>
  </w:style>
  <w:style w:type="paragraph" w:styleId="3">
    <w:name w:val="heading 3"/>
    <w:aliases w:val="!Главы документа"/>
    <w:basedOn w:val="a"/>
    <w:link w:val="30"/>
    <w:qFormat/>
    <w:rsid w:val="006B6991"/>
    <w:pPr>
      <w:outlineLvl w:val="2"/>
    </w:pPr>
    <w:rPr>
      <w:rFonts w:cs="Arial"/>
      <w:b/>
      <w:bCs/>
      <w:sz w:val="28"/>
      <w:szCs w:val="26"/>
    </w:rPr>
  </w:style>
  <w:style w:type="paragraph" w:styleId="4">
    <w:name w:val="heading 4"/>
    <w:aliases w:val="!Параграфы/Статьи документа"/>
    <w:basedOn w:val="a"/>
    <w:link w:val="40"/>
    <w:qFormat/>
    <w:rsid w:val="006B69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Courier New" w:hAnsi="Times New Roman" w:cs="Courier New"/>
      <w:sz w:val="28"/>
      <w:szCs w:val="28"/>
    </w:rPr>
  </w:style>
  <w:style w:type="character" w:customStyle="1" w:styleId="WW8Num1z1">
    <w:name w:val="WW8Num1z1"/>
    <w:rPr>
      <w:rFonts w:cs="Times New Roman"/>
      <w:lang w:val="ru-RU"/>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styleId="a3">
    <w:name w:val="Hyperlink"/>
    <w:rsid w:val="006B6991"/>
    <w:rPr>
      <w:color w:val="0000FF"/>
      <w:u w:val="none"/>
    </w:rPr>
  </w:style>
  <w:style w:type="character" w:customStyle="1" w:styleId="ListLabel1">
    <w:name w:val="ListLabel 1"/>
    <w:rPr>
      <w:rFonts w:cs="Times New Roman"/>
    </w:rPr>
  </w:style>
  <w:style w:type="character" w:customStyle="1" w:styleId="a4">
    <w:name w:val="Символ нумерации"/>
  </w:style>
  <w:style w:type="character" w:customStyle="1" w:styleId="a5">
    <w:name w:val="Исходный текст"/>
    <w:rPr>
      <w:rFonts w:ascii="Times New Roman" w:eastAsia="Courier New" w:hAnsi="Times New Roman" w:cs="Courier New"/>
      <w:sz w:val="28"/>
      <w:szCs w:val="28"/>
    </w:rPr>
  </w:style>
  <w:style w:type="paragraph" w:customStyle="1" w:styleId="12">
    <w:name w:val="Заголовок1"/>
    <w:basedOn w:val="a"/>
    <w:next w:val="a6"/>
    <w:pPr>
      <w:keepNext/>
      <w:spacing w:before="240" w:after="120"/>
    </w:pPr>
    <w:rPr>
      <w:rFonts w:eastAsia="Microsoft YaHei"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ConsPlusNormal">
    <w:name w:val="ConsPlusNormal"/>
    <w:pPr>
      <w:suppressAutoHyphens/>
      <w:spacing w:line="100" w:lineRule="atLeast"/>
    </w:pPr>
    <w:rPr>
      <w:rFonts w:ascii="Times New Roman CYR" w:hAnsi="Times New Roman CYR" w:cs="Times New Roman CYR"/>
      <w:b/>
      <w:bCs/>
      <w:sz w:val="28"/>
      <w:szCs w:val="28"/>
      <w:lang w:eastAsia="ar-SA"/>
    </w:rPr>
  </w:style>
  <w:style w:type="paragraph" w:customStyle="1" w:styleId="Title">
    <w:name w:val="Title!Название НПА"/>
    <w:basedOn w:val="a"/>
    <w:rsid w:val="006B6991"/>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714532"/>
    <w:rPr>
      <w:rFonts w:ascii="Arial" w:hAnsi="Arial" w:cs="Arial"/>
      <w:b/>
      <w:bCs/>
      <w:kern w:val="32"/>
      <w:sz w:val="32"/>
      <w:szCs w:val="32"/>
    </w:rPr>
  </w:style>
  <w:style w:type="character" w:customStyle="1" w:styleId="20">
    <w:name w:val="Заголовок 2 Знак"/>
    <w:aliases w:val="!Разделы документа Знак"/>
    <w:link w:val="2"/>
    <w:rsid w:val="00714532"/>
    <w:rPr>
      <w:rFonts w:ascii="Arial" w:hAnsi="Arial" w:cs="Arial"/>
      <w:b/>
      <w:bCs/>
      <w:iCs/>
      <w:sz w:val="30"/>
      <w:szCs w:val="28"/>
    </w:rPr>
  </w:style>
  <w:style w:type="character" w:customStyle="1" w:styleId="30">
    <w:name w:val="Заголовок 3 Знак"/>
    <w:aliases w:val="!Главы документа Знак"/>
    <w:link w:val="3"/>
    <w:rsid w:val="00714532"/>
    <w:rPr>
      <w:rFonts w:ascii="Arial" w:hAnsi="Arial" w:cs="Arial"/>
      <w:b/>
      <w:bCs/>
      <w:sz w:val="28"/>
      <w:szCs w:val="26"/>
    </w:rPr>
  </w:style>
  <w:style w:type="character" w:customStyle="1" w:styleId="40">
    <w:name w:val="Заголовок 4 Знак"/>
    <w:aliases w:val="!Параграфы/Статьи документа Знак"/>
    <w:link w:val="4"/>
    <w:rsid w:val="00714532"/>
    <w:rPr>
      <w:rFonts w:ascii="Arial" w:hAnsi="Arial"/>
      <w:b/>
      <w:bCs/>
      <w:sz w:val="26"/>
      <w:szCs w:val="28"/>
    </w:rPr>
  </w:style>
  <w:style w:type="character" w:styleId="HTML">
    <w:name w:val="HTML Variable"/>
    <w:aliases w:val="!Ссылки в документе"/>
    <w:rsid w:val="006B6991"/>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6B6991"/>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714532"/>
    <w:rPr>
      <w:rFonts w:ascii="Courier" w:hAnsi="Courier"/>
      <w:sz w:val="22"/>
    </w:rPr>
  </w:style>
  <w:style w:type="paragraph" w:styleId="aa">
    <w:name w:val="header"/>
    <w:basedOn w:val="a"/>
    <w:link w:val="ab"/>
    <w:uiPriority w:val="99"/>
    <w:unhideWhenUsed/>
    <w:rsid w:val="00714532"/>
    <w:pPr>
      <w:tabs>
        <w:tab w:val="center" w:pos="4677"/>
        <w:tab w:val="right" w:pos="9355"/>
      </w:tabs>
    </w:pPr>
  </w:style>
  <w:style w:type="character" w:customStyle="1" w:styleId="ab">
    <w:name w:val="Верхний колонтитул Знак"/>
    <w:link w:val="aa"/>
    <w:uiPriority w:val="99"/>
    <w:rsid w:val="00714532"/>
    <w:rPr>
      <w:rFonts w:ascii="Arial" w:hAnsi="Arial"/>
      <w:sz w:val="24"/>
      <w:szCs w:val="24"/>
    </w:rPr>
  </w:style>
  <w:style w:type="paragraph" w:styleId="ac">
    <w:name w:val="footer"/>
    <w:basedOn w:val="a"/>
    <w:link w:val="ad"/>
    <w:uiPriority w:val="99"/>
    <w:unhideWhenUsed/>
    <w:rsid w:val="00714532"/>
    <w:pPr>
      <w:tabs>
        <w:tab w:val="center" w:pos="4677"/>
        <w:tab w:val="right" w:pos="9355"/>
      </w:tabs>
    </w:pPr>
  </w:style>
  <w:style w:type="character" w:customStyle="1" w:styleId="ad">
    <w:name w:val="Нижний колонтитул Знак"/>
    <w:link w:val="ac"/>
    <w:uiPriority w:val="99"/>
    <w:rsid w:val="00714532"/>
    <w:rPr>
      <w:rFonts w:ascii="Arial" w:hAnsi="Arial"/>
      <w:sz w:val="24"/>
      <w:szCs w:val="24"/>
    </w:rPr>
  </w:style>
  <w:style w:type="paragraph" w:customStyle="1" w:styleId="Application">
    <w:name w:val="Application!Приложение"/>
    <w:rsid w:val="006B6991"/>
    <w:pPr>
      <w:spacing w:before="120" w:after="120"/>
      <w:jc w:val="right"/>
    </w:pPr>
    <w:rPr>
      <w:rFonts w:ascii="Arial" w:hAnsi="Arial" w:cs="Arial"/>
      <w:b/>
      <w:bCs/>
      <w:kern w:val="28"/>
      <w:sz w:val="32"/>
      <w:szCs w:val="32"/>
    </w:rPr>
  </w:style>
  <w:style w:type="paragraph" w:customStyle="1" w:styleId="Table">
    <w:name w:val="Table!Таблица"/>
    <w:rsid w:val="006B6991"/>
    <w:rPr>
      <w:rFonts w:ascii="Arial" w:hAnsi="Arial" w:cs="Arial"/>
      <w:bCs/>
      <w:kern w:val="28"/>
      <w:sz w:val="24"/>
      <w:szCs w:val="32"/>
    </w:rPr>
  </w:style>
  <w:style w:type="paragraph" w:customStyle="1" w:styleId="Table0">
    <w:name w:val="Table!"/>
    <w:next w:val="Table"/>
    <w:rsid w:val="006B6991"/>
    <w:pPr>
      <w:jc w:val="center"/>
    </w:pPr>
    <w:rPr>
      <w:rFonts w:ascii="Arial" w:hAnsi="Arial" w:cs="Arial"/>
      <w:b/>
      <w:bCs/>
      <w:kern w:val="28"/>
      <w:sz w:val="24"/>
      <w:szCs w:val="32"/>
    </w:rPr>
  </w:style>
  <w:style w:type="table" w:styleId="ae">
    <w:name w:val="Table Grid"/>
    <w:basedOn w:val="a1"/>
    <w:uiPriority w:val="59"/>
    <w:rsid w:val="00F70A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52</TotalTime>
  <Pages>1</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ССТУ</cp:lastModifiedBy>
  <cp:revision>9</cp:revision>
  <cp:lastPrinted>2023-04-17T11:46:00Z</cp:lastPrinted>
  <dcterms:created xsi:type="dcterms:W3CDTF">2023-04-17T11:37:00Z</dcterms:created>
  <dcterms:modified xsi:type="dcterms:W3CDTF">2023-04-19T08:02:00Z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