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bookmarkStart w:id="0" w:name="_GoBack"/>
      <w:r>
        <w:rPr>
          <w:rFonts w:cs="Arial"/>
          <w:bCs/>
          <w:color w:val="000000"/>
        </w:rPr>
        <w:t>проект</w:t>
      </w:r>
    </w:p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40379F43" wp14:editId="51B92419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AC5129" w:rsidRDefault="00AC5129" w:rsidP="00AC512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AC5129" w:rsidRDefault="00AC5129" w:rsidP="00AC5129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AC5129" w:rsidRDefault="00AC5129" w:rsidP="00AC5129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>
        <w:rPr>
          <w:rFonts w:cs="Arial"/>
          <w:bCs/>
          <w:iCs/>
          <w:color w:val="000000"/>
        </w:rPr>
        <w:t>Стадница</w:t>
      </w:r>
      <w:proofErr w:type="spellEnd"/>
      <w:r>
        <w:rPr>
          <w:rFonts w:cs="Arial"/>
          <w:bCs/>
          <w:iCs/>
          <w:color w:val="000000"/>
        </w:rPr>
        <w:t>,</w:t>
      </w:r>
      <w:r>
        <w:rPr>
          <w:rFonts w:cs="Arial"/>
          <w:bCs/>
          <w:iCs/>
          <w:color w:val="000000"/>
        </w:rPr>
        <w:br/>
        <w:t>ул. Центральная, д.15</w:t>
      </w: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AC5129">
        <w:rPr>
          <w:rFonts w:cs="Arial"/>
          <w:kern w:val="3"/>
          <w:lang w:eastAsia="en-US"/>
        </w:rPr>
        <w:t>Стадница</w:t>
      </w:r>
      <w:proofErr w:type="spellEnd"/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AC5129">
        <w:rPr>
          <w:b w:val="0"/>
          <w:color w:val="000000"/>
          <w:sz w:val="24"/>
          <w:szCs w:val="24"/>
        </w:rPr>
        <w:t>Стадницкого</w:t>
      </w:r>
      <w:proofErr w:type="spellEnd"/>
      <w:r w:rsidR="003E1492" w:rsidRPr="001D1FA8">
        <w:rPr>
          <w:b w:val="0"/>
          <w:color w:val="000000"/>
          <w:sz w:val="24"/>
          <w:szCs w:val="24"/>
        </w:rPr>
        <w:t xml:space="preserve"> сельского поселения от </w:t>
      </w:r>
      <w:r w:rsidR="00AC5129">
        <w:rPr>
          <w:b w:val="0"/>
          <w:color w:val="000000"/>
          <w:sz w:val="24"/>
          <w:szCs w:val="24"/>
        </w:rPr>
        <w:t>26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="00AC5129">
        <w:rPr>
          <w:b w:val="0"/>
          <w:color w:val="000000"/>
          <w:sz w:val="24"/>
          <w:szCs w:val="24"/>
        </w:rPr>
        <w:t>2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AC5129">
        <w:rPr>
          <w:b w:val="0"/>
          <w:color w:val="000000"/>
          <w:sz w:val="24"/>
          <w:szCs w:val="24"/>
        </w:rPr>
        <w:t>62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F34E1D" w:rsidRPr="005F062E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AC5129">
        <w:rPr>
          <w:b w:val="0"/>
          <w:sz w:val="24"/>
          <w:szCs w:val="24"/>
        </w:rPr>
        <w:t>Стадницкого</w:t>
      </w:r>
      <w:proofErr w:type="spellEnd"/>
      <w:r w:rsidR="00F34E1D" w:rsidRPr="005F062E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F34E1D" w:rsidRDefault="00D82A90" w:rsidP="00D82A90">
      <w:pPr>
        <w:autoSpaceDE w:val="0"/>
        <w:autoSpaceDN w:val="0"/>
        <w:adjustRightInd w:val="0"/>
        <w:rPr>
          <w:rFonts w:cs="Arial"/>
        </w:rPr>
      </w:pPr>
      <w:r w:rsidRPr="001D1FA8">
        <w:rPr>
          <w:rFonts w:cs="Arial"/>
        </w:rPr>
        <w:t xml:space="preserve">В </w:t>
      </w:r>
      <w:r w:rsidRPr="00F34E1D">
        <w:rPr>
          <w:rFonts w:cs="Arial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F34E1D">
        <w:rPr>
          <w:rFonts w:cs="Arial"/>
          <w:color w:val="000000" w:themeColor="text1"/>
        </w:rPr>
        <w:t xml:space="preserve">Уставом </w:t>
      </w:r>
      <w:proofErr w:type="spellStart"/>
      <w:r w:rsidR="00AC5129">
        <w:rPr>
          <w:rFonts w:cs="Arial"/>
          <w:color w:val="000000" w:themeColor="text1"/>
        </w:rPr>
        <w:t>Стадницкого</w:t>
      </w:r>
      <w:proofErr w:type="spellEnd"/>
      <w:r w:rsidRPr="00F34E1D">
        <w:rPr>
          <w:rFonts w:cs="Arial"/>
          <w:color w:val="000000" w:themeColor="text1"/>
        </w:rPr>
        <w:t xml:space="preserve"> сельского поселения Семилукского муниципального района  Воронежской области администрация </w:t>
      </w:r>
      <w:proofErr w:type="spellStart"/>
      <w:r w:rsidR="00AC5129">
        <w:rPr>
          <w:rFonts w:cs="Arial"/>
          <w:color w:val="000000" w:themeColor="text1"/>
        </w:rPr>
        <w:t>Стадницкого</w:t>
      </w:r>
      <w:proofErr w:type="spellEnd"/>
      <w:r w:rsidRPr="00F34E1D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</w:t>
      </w:r>
    </w:p>
    <w:p w:rsidR="00D82A90" w:rsidRPr="00F34E1D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4E1D">
        <w:rPr>
          <w:rFonts w:ascii="Arial" w:hAnsi="Arial" w:cs="Arial"/>
          <w:sz w:val="24"/>
          <w:szCs w:val="24"/>
        </w:rPr>
        <w:t>ПОСТАНОВЛЯЕТ:</w:t>
      </w:r>
    </w:p>
    <w:p w:rsidR="00D82A90" w:rsidRPr="00F34E1D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F34E1D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34E1D">
        <w:rPr>
          <w:b w:val="0"/>
          <w:sz w:val="24"/>
          <w:szCs w:val="24"/>
        </w:rPr>
        <w:t xml:space="preserve">1. </w:t>
      </w:r>
      <w:r w:rsidRPr="00F34E1D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AC5129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Pr="00F34E1D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E1492" w:rsidRPr="00F34E1D">
        <w:rPr>
          <w:b w:val="0"/>
          <w:color w:val="000000" w:themeColor="text1"/>
          <w:sz w:val="24"/>
          <w:szCs w:val="24"/>
        </w:rPr>
        <w:t xml:space="preserve">от </w:t>
      </w:r>
      <w:r w:rsidR="003E1492" w:rsidRPr="00F34E1D">
        <w:rPr>
          <w:b w:val="0"/>
          <w:color w:val="000000"/>
          <w:sz w:val="24"/>
          <w:szCs w:val="24"/>
        </w:rPr>
        <w:t>2</w:t>
      </w:r>
      <w:r w:rsidR="00AC5129">
        <w:rPr>
          <w:b w:val="0"/>
          <w:color w:val="000000"/>
          <w:sz w:val="24"/>
          <w:szCs w:val="24"/>
        </w:rPr>
        <w:t>6.12.2023 г. № 62</w:t>
      </w:r>
      <w:r w:rsidR="003E1492" w:rsidRPr="00F34E1D">
        <w:rPr>
          <w:b w:val="0"/>
          <w:color w:val="000000"/>
          <w:sz w:val="24"/>
          <w:szCs w:val="24"/>
        </w:rPr>
        <w:t xml:space="preserve"> «</w:t>
      </w:r>
      <w:r w:rsidR="00F34E1D" w:rsidRPr="00F34E1D">
        <w:rPr>
          <w:b w:val="0"/>
          <w:color w:val="000000"/>
          <w:sz w:val="24"/>
          <w:szCs w:val="24"/>
        </w:rPr>
        <w:t>«</w:t>
      </w:r>
      <w:r w:rsidR="00F34E1D" w:rsidRPr="00F34E1D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AC5129">
        <w:rPr>
          <w:b w:val="0"/>
          <w:sz w:val="24"/>
          <w:szCs w:val="24"/>
        </w:rPr>
        <w:t>Стадницкого</w:t>
      </w:r>
      <w:proofErr w:type="spellEnd"/>
      <w:r w:rsidR="00F34E1D" w:rsidRPr="00F34E1D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3E1492" w:rsidRPr="00F34E1D">
        <w:rPr>
          <w:b w:val="0"/>
          <w:color w:val="000000"/>
          <w:sz w:val="24"/>
          <w:szCs w:val="24"/>
        </w:rPr>
        <w:t>»</w:t>
      </w:r>
      <w:r w:rsidRPr="00F34E1D">
        <w:rPr>
          <w:b w:val="0"/>
          <w:sz w:val="24"/>
          <w:szCs w:val="24"/>
        </w:rPr>
        <w:t xml:space="preserve"> следующие изменения</w:t>
      </w:r>
      <w:r w:rsidR="00624D43" w:rsidRPr="00F34E1D">
        <w:rPr>
          <w:b w:val="0"/>
          <w:sz w:val="24"/>
          <w:szCs w:val="24"/>
        </w:rPr>
        <w:t xml:space="preserve"> и д</w:t>
      </w:r>
      <w:r w:rsidR="003E1492" w:rsidRPr="00F34E1D">
        <w:rPr>
          <w:b w:val="0"/>
          <w:sz w:val="24"/>
          <w:szCs w:val="24"/>
        </w:rPr>
        <w:t>о</w:t>
      </w:r>
      <w:r w:rsidR="00624D43" w:rsidRPr="00F34E1D">
        <w:rPr>
          <w:b w:val="0"/>
          <w:sz w:val="24"/>
          <w:szCs w:val="24"/>
        </w:rPr>
        <w:t>полнения</w:t>
      </w:r>
      <w:r w:rsidRPr="00F34E1D">
        <w:rPr>
          <w:b w:val="0"/>
          <w:sz w:val="24"/>
          <w:szCs w:val="24"/>
        </w:rPr>
        <w:t>:</w:t>
      </w:r>
    </w:p>
    <w:p w:rsidR="00624D43" w:rsidRPr="00F34E1D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eastAsia="Calibri" w:cs="Arial"/>
        </w:rPr>
        <w:t xml:space="preserve">       1.1. П</w:t>
      </w:r>
      <w:r w:rsidRPr="00F34E1D">
        <w:rPr>
          <w:rFonts w:cs="Arial"/>
        </w:rPr>
        <w:t>ункт 6 дополнить подпунктом 6.7 следующего содержания: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lastRenderedPageBreak/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4E1D" w:rsidRPr="00F34E1D" w:rsidRDefault="00F34E1D" w:rsidP="00F34E1D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F34E1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34E1D" w:rsidRPr="00F34E1D" w:rsidRDefault="00F34E1D" w:rsidP="00F34E1D">
      <w:pPr>
        <w:autoSpaceDE w:val="0"/>
        <w:autoSpaceDN w:val="0"/>
        <w:adjustRightInd w:val="0"/>
        <w:ind w:firstLine="540"/>
        <w:rPr>
          <w:rFonts w:cs="Arial"/>
        </w:rPr>
      </w:pPr>
      <w:r w:rsidRPr="00F34E1D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регламента.»; </w:t>
      </w:r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>1.2. Пункт 21 дополнить новым подпунктом 21.6 следующего содержания: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t xml:space="preserve">«21.6. </w:t>
      </w:r>
      <w:bookmarkStart w:id="2" w:name="Par0"/>
      <w:bookmarkEnd w:id="2"/>
      <w:r w:rsidRPr="00F34E1D">
        <w:rPr>
          <w:rFonts w:cs="Arial"/>
        </w:rPr>
        <w:t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bookmarkStart w:id="3" w:name="Par1"/>
      <w:bookmarkEnd w:id="3"/>
      <w:r w:rsidRPr="00F34E1D">
        <w:rPr>
          <w:rFonts w:cs="Arial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1.3. Подпункт 21.2.3 пункта 21.2 Административного регламента дополнить </w:t>
      </w:r>
      <w:r w:rsidRPr="00F34E1D">
        <w:rPr>
          <w:rFonts w:eastAsia="Calibri" w:cs="Arial"/>
        </w:rPr>
        <w:lastRenderedPageBreak/>
        <w:t>абзацем следующего содержания:</w:t>
      </w:r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AC5129">
        <w:rPr>
          <w:rFonts w:eastAsia="Calibri" w:cs="Arial"/>
        </w:rPr>
        <w:t>статьей 11</w:t>
      </w:r>
      <w:r w:rsidRPr="00F34E1D">
        <w:rPr>
          <w:rFonts w:eastAsia="Calibri" w:cs="Arial"/>
        </w:rPr>
        <w:t xml:space="preserve"> указанного Федерального закона.». </w:t>
      </w:r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>1.4. В пунктах 36 и 38 Административного регламента слово «департамент» заменить словом «министерство».</w:t>
      </w:r>
    </w:p>
    <w:p w:rsidR="00D82A90" w:rsidRPr="00F34E1D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F34E1D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34E1D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F34E1D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355E73" w:rsidRPr="00F34E1D" w:rsidTr="00355E73">
        <w:tc>
          <w:tcPr>
            <w:tcW w:w="4111" w:type="dxa"/>
          </w:tcPr>
          <w:p w:rsidR="00355E73" w:rsidRPr="00F34E1D" w:rsidRDefault="00355E73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355E73" w:rsidRPr="00F34E1D" w:rsidRDefault="00AC5129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</w:p>
          <w:p w:rsidR="00355E73" w:rsidRPr="00F34E1D" w:rsidRDefault="00AC5129" w:rsidP="000902DD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55E73" w:rsidRPr="00F34E1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F34E1D" w:rsidRDefault="00355E73" w:rsidP="000902DD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355E73" w:rsidRPr="00F34E1D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F34E1D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F34E1D" w:rsidRDefault="00AC5129" w:rsidP="00355E73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355E73" w:rsidRPr="00F34E1D" w:rsidRDefault="00355E73" w:rsidP="000902DD">
            <w:pPr>
              <w:ind w:firstLine="0"/>
              <w:rPr>
                <w:rFonts w:cs="Arial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bookmarkEnd w:id="0"/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1D1FA8"/>
    <w:rsid w:val="0022322B"/>
    <w:rsid w:val="00255698"/>
    <w:rsid w:val="00266B72"/>
    <w:rsid w:val="002E205F"/>
    <w:rsid w:val="00355E73"/>
    <w:rsid w:val="003E1492"/>
    <w:rsid w:val="004E3022"/>
    <w:rsid w:val="00591129"/>
    <w:rsid w:val="005E2FDD"/>
    <w:rsid w:val="00624D43"/>
    <w:rsid w:val="00645B3B"/>
    <w:rsid w:val="00656411"/>
    <w:rsid w:val="00691267"/>
    <w:rsid w:val="006B0C45"/>
    <w:rsid w:val="00732DD7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913B73"/>
    <w:rsid w:val="009B34D8"/>
    <w:rsid w:val="00A05A84"/>
    <w:rsid w:val="00A14D97"/>
    <w:rsid w:val="00A362E0"/>
    <w:rsid w:val="00AB2CDF"/>
    <w:rsid w:val="00AB6982"/>
    <w:rsid w:val="00AC5129"/>
    <w:rsid w:val="00AF2D86"/>
    <w:rsid w:val="00B11A8E"/>
    <w:rsid w:val="00B32259"/>
    <w:rsid w:val="00B3739D"/>
    <w:rsid w:val="00B56AD2"/>
    <w:rsid w:val="00BD2BAD"/>
    <w:rsid w:val="00C2351B"/>
    <w:rsid w:val="00C6291C"/>
    <w:rsid w:val="00CE5DC6"/>
    <w:rsid w:val="00D82A90"/>
    <w:rsid w:val="00DF0BB4"/>
    <w:rsid w:val="00E42B11"/>
    <w:rsid w:val="00E74D04"/>
    <w:rsid w:val="00EA7523"/>
    <w:rsid w:val="00EE378E"/>
    <w:rsid w:val="00EE477F"/>
    <w:rsid w:val="00F34E1D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0AF"/>
  <w15:docId w15:val="{8180B620-7387-44D3-A366-3E67C96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Hyperlink"/>
    <w:basedOn w:val="a0"/>
    <w:uiPriority w:val="99"/>
    <w:unhideWhenUsed/>
    <w:rsid w:val="00F34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C047-4549-4088-A795-329B57CD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2024-10-09T16:50:00Z</cp:lastPrinted>
  <dcterms:created xsi:type="dcterms:W3CDTF">2024-10-14T06:21:00Z</dcterms:created>
  <dcterms:modified xsi:type="dcterms:W3CDTF">2024-10-21T11:19:00Z</dcterms:modified>
</cp:coreProperties>
</file>